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D9" w:rsidRDefault="00DB62D9" w:rsidP="00DB62D9">
      <w:pPr>
        <w:spacing w:after="0" w:line="240" w:lineRule="auto"/>
        <w:ind w:left="6379" w:right="-1"/>
        <w:jc w:val="right"/>
        <w:rPr>
          <w:rFonts w:eastAsia="Times New Roman"/>
          <w:bCs w:val="0"/>
          <w:color w:val="auto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Утверждено</w:t>
      </w:r>
    </w:p>
    <w:p w:rsidR="00DB62D9" w:rsidRDefault="00DB62D9" w:rsidP="00DB62D9">
      <w:pPr>
        <w:spacing w:after="0" w:line="240" w:lineRule="auto"/>
        <w:ind w:left="6379" w:right="-1"/>
        <w:jc w:val="right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решением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Коллегии Контрольной палаты Республики Абхазия</w:t>
      </w:r>
    </w:p>
    <w:p w:rsidR="00DB62D9" w:rsidRDefault="00DB62D9" w:rsidP="00DB62D9">
      <w:pPr>
        <w:widowControl w:val="0"/>
        <w:spacing w:after="0" w:line="240" w:lineRule="auto"/>
        <w:jc w:val="right"/>
        <w:outlineLvl w:val="1"/>
        <w:rPr>
          <w:rFonts w:cstheme="minorBidi"/>
          <w:spacing w:val="-1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     </w:t>
      </w:r>
      <w:proofErr w:type="gramStart"/>
      <w:r>
        <w:rPr>
          <w:bCs w:val="0"/>
          <w:spacing w:val="-1"/>
          <w:sz w:val="24"/>
          <w:szCs w:val="24"/>
        </w:rPr>
        <w:t>оформленным</w:t>
      </w:r>
      <w:proofErr w:type="gramEnd"/>
      <w:r>
        <w:rPr>
          <w:bCs w:val="0"/>
          <w:spacing w:val="-1"/>
          <w:sz w:val="24"/>
          <w:szCs w:val="24"/>
        </w:rPr>
        <w:t xml:space="preserve"> протоколом </w:t>
      </w:r>
    </w:p>
    <w:p w:rsidR="00DB62D9" w:rsidRDefault="00DB62D9" w:rsidP="00DB62D9">
      <w:pPr>
        <w:widowControl w:val="0"/>
        <w:spacing w:after="0" w:line="240" w:lineRule="auto"/>
        <w:jc w:val="right"/>
        <w:outlineLvl w:val="1"/>
        <w:rPr>
          <w:bCs w:val="0"/>
          <w:spacing w:val="-1"/>
          <w:sz w:val="24"/>
          <w:szCs w:val="24"/>
        </w:rPr>
      </w:pPr>
      <w:proofErr w:type="gramStart"/>
      <w:r>
        <w:rPr>
          <w:bCs w:val="0"/>
          <w:spacing w:val="-1"/>
          <w:sz w:val="24"/>
          <w:szCs w:val="24"/>
        </w:rPr>
        <w:t>заседания</w:t>
      </w:r>
      <w:proofErr w:type="gramEnd"/>
      <w:r>
        <w:rPr>
          <w:bCs w:val="0"/>
          <w:spacing w:val="-1"/>
          <w:sz w:val="24"/>
          <w:szCs w:val="24"/>
        </w:rPr>
        <w:t xml:space="preserve"> Коллегии</w:t>
      </w:r>
    </w:p>
    <w:p w:rsidR="00DB62D9" w:rsidRDefault="00DB62D9" w:rsidP="00DB62D9">
      <w:pPr>
        <w:widowControl w:val="0"/>
        <w:spacing w:after="0" w:line="240" w:lineRule="auto"/>
        <w:jc w:val="right"/>
        <w:outlineLvl w:val="1"/>
        <w:rPr>
          <w:bCs w:val="0"/>
          <w:spacing w:val="-1"/>
          <w:sz w:val="24"/>
          <w:szCs w:val="24"/>
        </w:rPr>
      </w:pPr>
      <w:proofErr w:type="gramStart"/>
      <w:r>
        <w:rPr>
          <w:bCs w:val="0"/>
          <w:spacing w:val="-1"/>
          <w:sz w:val="24"/>
          <w:szCs w:val="24"/>
        </w:rPr>
        <w:t>от</w:t>
      </w:r>
      <w:proofErr w:type="gramEnd"/>
      <w:r>
        <w:rPr>
          <w:bCs w:val="0"/>
          <w:spacing w:val="-1"/>
          <w:sz w:val="24"/>
          <w:szCs w:val="24"/>
        </w:rPr>
        <w:t xml:space="preserve"> 14 декабря 2017 г. № 12</w:t>
      </w:r>
    </w:p>
    <w:p w:rsidR="00DB62D9" w:rsidRDefault="00DB62D9" w:rsidP="001A29D4">
      <w:pPr>
        <w:spacing w:after="0" w:line="240" w:lineRule="auto"/>
        <w:jc w:val="center"/>
        <w:rPr>
          <w:b/>
          <w:bCs w:val="0"/>
          <w:color w:val="auto"/>
        </w:rPr>
      </w:pPr>
    </w:p>
    <w:p w:rsidR="00DB62D9" w:rsidRDefault="00DB62D9" w:rsidP="001A29D4">
      <w:pPr>
        <w:spacing w:after="0" w:line="240" w:lineRule="auto"/>
        <w:jc w:val="center"/>
        <w:rPr>
          <w:b/>
          <w:bCs w:val="0"/>
          <w:color w:val="auto"/>
        </w:rPr>
      </w:pPr>
    </w:p>
    <w:p w:rsidR="00DB62D9" w:rsidRDefault="00DB62D9" w:rsidP="001A29D4">
      <w:pPr>
        <w:spacing w:after="0" w:line="240" w:lineRule="auto"/>
        <w:jc w:val="center"/>
        <w:rPr>
          <w:b/>
          <w:bCs w:val="0"/>
          <w:color w:val="auto"/>
        </w:rPr>
      </w:pPr>
    </w:p>
    <w:p w:rsidR="00DB62D9" w:rsidRDefault="00DB62D9" w:rsidP="00DB62D9">
      <w:pPr>
        <w:spacing w:after="0" w:line="240" w:lineRule="auto"/>
        <w:rPr>
          <w:b/>
          <w:bCs w:val="0"/>
          <w:color w:val="auto"/>
        </w:rPr>
      </w:pPr>
      <w:bookmarkStart w:id="0" w:name="_GoBack"/>
      <w:bookmarkEnd w:id="0"/>
    </w:p>
    <w:p w:rsidR="00DB62D9" w:rsidRDefault="00DB62D9" w:rsidP="001A29D4">
      <w:pPr>
        <w:spacing w:after="0" w:line="240" w:lineRule="auto"/>
        <w:jc w:val="center"/>
        <w:rPr>
          <w:b/>
          <w:bCs w:val="0"/>
          <w:color w:val="auto"/>
        </w:rPr>
      </w:pPr>
    </w:p>
    <w:p w:rsidR="001A29D4" w:rsidRPr="00477A14" w:rsidRDefault="001A29D4" w:rsidP="001A29D4">
      <w:pPr>
        <w:spacing w:after="0" w:line="240" w:lineRule="auto"/>
        <w:jc w:val="center"/>
        <w:rPr>
          <w:b/>
          <w:bCs w:val="0"/>
          <w:color w:val="auto"/>
        </w:rPr>
      </w:pPr>
      <w:r w:rsidRPr="00477A14">
        <w:rPr>
          <w:b/>
          <w:bCs w:val="0"/>
          <w:color w:val="auto"/>
        </w:rPr>
        <w:t>ЗАКЛЮЧЕНИЕ</w:t>
      </w:r>
    </w:p>
    <w:p w:rsidR="001A29D4" w:rsidRPr="00477A14" w:rsidRDefault="001A29D4" w:rsidP="001A29D4">
      <w:pPr>
        <w:spacing w:after="0" w:line="240" w:lineRule="auto"/>
        <w:jc w:val="center"/>
        <w:rPr>
          <w:b/>
          <w:bCs w:val="0"/>
          <w:color w:val="auto"/>
        </w:rPr>
      </w:pPr>
      <w:r w:rsidRPr="00477A14">
        <w:rPr>
          <w:b/>
          <w:bCs w:val="0"/>
          <w:color w:val="auto"/>
        </w:rPr>
        <w:t xml:space="preserve">Контрольной палаты Республики Абхазия </w:t>
      </w:r>
    </w:p>
    <w:p w:rsidR="001A29D4" w:rsidRPr="00477A14" w:rsidRDefault="001A29D4" w:rsidP="001A29D4">
      <w:pPr>
        <w:spacing w:after="0" w:line="240" w:lineRule="auto"/>
        <w:contextualSpacing/>
        <w:jc w:val="center"/>
        <w:rPr>
          <w:b/>
          <w:bCs w:val="0"/>
          <w:color w:val="auto"/>
        </w:rPr>
      </w:pPr>
      <w:r>
        <w:rPr>
          <w:b/>
          <w:bCs w:val="0"/>
          <w:color w:val="auto"/>
        </w:rPr>
        <w:t>на проект</w:t>
      </w:r>
      <w:r w:rsidRPr="00477A14">
        <w:rPr>
          <w:b/>
          <w:bCs w:val="0"/>
          <w:color w:val="auto"/>
        </w:rPr>
        <w:t xml:space="preserve"> бюджета Фонда репатриации</w:t>
      </w:r>
    </w:p>
    <w:p w:rsidR="001A29D4" w:rsidRDefault="001A29D4" w:rsidP="001A29D4">
      <w:pPr>
        <w:spacing w:after="0" w:line="240" w:lineRule="auto"/>
        <w:contextualSpacing/>
        <w:jc w:val="center"/>
        <w:rPr>
          <w:b/>
          <w:bCs w:val="0"/>
          <w:color w:val="auto"/>
        </w:rPr>
      </w:pPr>
      <w:r>
        <w:rPr>
          <w:b/>
          <w:bCs w:val="0"/>
          <w:color w:val="auto"/>
        </w:rPr>
        <w:t xml:space="preserve"> Республики Абхазия на 2018</w:t>
      </w:r>
      <w:r w:rsidRPr="00477A14">
        <w:rPr>
          <w:b/>
          <w:bCs w:val="0"/>
          <w:color w:val="auto"/>
        </w:rPr>
        <w:t xml:space="preserve"> год</w:t>
      </w:r>
    </w:p>
    <w:p w:rsidR="000E1020" w:rsidRDefault="000E1020" w:rsidP="001A29D4">
      <w:pPr>
        <w:spacing w:after="0" w:line="240" w:lineRule="auto"/>
        <w:contextualSpacing/>
        <w:jc w:val="center"/>
        <w:rPr>
          <w:b/>
          <w:bCs w:val="0"/>
          <w:color w:val="auto"/>
        </w:rPr>
      </w:pPr>
    </w:p>
    <w:p w:rsidR="000E1020" w:rsidRDefault="000E1020" w:rsidP="001A29D4">
      <w:pPr>
        <w:spacing w:after="0" w:line="240" w:lineRule="auto"/>
        <w:contextualSpacing/>
        <w:jc w:val="center"/>
        <w:rPr>
          <w:b/>
          <w:bCs w:val="0"/>
          <w:color w:val="auto"/>
        </w:rPr>
      </w:pPr>
      <w:r>
        <w:rPr>
          <w:b/>
          <w:bCs w:val="0"/>
          <w:color w:val="auto"/>
        </w:rPr>
        <w:t>Общие положения</w:t>
      </w:r>
    </w:p>
    <w:p w:rsidR="008A207B" w:rsidRPr="00477A14" w:rsidRDefault="008A207B" w:rsidP="001A29D4">
      <w:pPr>
        <w:spacing w:after="0" w:line="240" w:lineRule="auto"/>
        <w:contextualSpacing/>
        <w:jc w:val="center"/>
        <w:rPr>
          <w:b/>
          <w:bCs w:val="0"/>
          <w:color w:val="auto"/>
        </w:rPr>
      </w:pPr>
    </w:p>
    <w:p w:rsidR="008A207B" w:rsidRDefault="008A207B" w:rsidP="006648C1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8A207B">
        <w:rPr>
          <w:bCs w:val="0"/>
          <w:color w:val="auto"/>
        </w:rPr>
        <w:t xml:space="preserve">Заключение </w:t>
      </w:r>
      <w:r>
        <w:rPr>
          <w:bCs w:val="0"/>
          <w:color w:val="auto"/>
        </w:rPr>
        <w:t>на проект</w:t>
      </w:r>
      <w:r w:rsidRPr="008A207B">
        <w:rPr>
          <w:bCs w:val="0"/>
          <w:color w:val="auto"/>
        </w:rPr>
        <w:t xml:space="preserve"> Закона Р</w:t>
      </w:r>
      <w:r>
        <w:rPr>
          <w:bCs w:val="0"/>
          <w:color w:val="auto"/>
        </w:rPr>
        <w:t xml:space="preserve">еспублики </w:t>
      </w:r>
      <w:r w:rsidRPr="008A207B">
        <w:rPr>
          <w:bCs w:val="0"/>
          <w:color w:val="auto"/>
        </w:rPr>
        <w:t>А</w:t>
      </w:r>
      <w:r>
        <w:rPr>
          <w:bCs w:val="0"/>
          <w:color w:val="auto"/>
        </w:rPr>
        <w:t>бхазия</w:t>
      </w:r>
      <w:r w:rsidRPr="008A207B">
        <w:rPr>
          <w:bCs w:val="0"/>
          <w:color w:val="auto"/>
        </w:rPr>
        <w:t xml:space="preserve"> «О бюджете</w:t>
      </w:r>
      <w:r w:rsidR="00D93DEE">
        <w:rPr>
          <w:bCs w:val="0"/>
          <w:color w:val="auto"/>
        </w:rPr>
        <w:t xml:space="preserve"> Фонда репатриации на 2018</w:t>
      </w:r>
      <w:r w:rsidRPr="008A207B">
        <w:rPr>
          <w:bCs w:val="0"/>
          <w:color w:val="auto"/>
        </w:rPr>
        <w:t xml:space="preserve"> год», представленного </w:t>
      </w:r>
      <w:r w:rsidRPr="007B7409">
        <w:rPr>
          <w:bCs w:val="0"/>
          <w:color w:val="auto"/>
        </w:rPr>
        <w:t>Народным Собранием-Парламентом Республики Абхазия</w:t>
      </w:r>
      <w:r w:rsidR="00C47988" w:rsidRPr="007B7409">
        <w:rPr>
          <w:bCs w:val="0"/>
          <w:color w:val="auto"/>
        </w:rPr>
        <w:t xml:space="preserve"> </w:t>
      </w:r>
      <w:r w:rsidR="00C47988">
        <w:rPr>
          <w:bCs w:val="0"/>
          <w:color w:val="auto"/>
        </w:rPr>
        <w:t>21.11.2017г</w:t>
      </w:r>
      <w:r w:rsidR="00C47988" w:rsidRPr="007B7409">
        <w:rPr>
          <w:bCs w:val="0"/>
          <w:color w:val="auto"/>
        </w:rPr>
        <w:t>.,</w:t>
      </w:r>
      <w:r w:rsidRPr="008A207B">
        <w:rPr>
          <w:bCs w:val="0"/>
          <w:color w:val="auto"/>
        </w:rPr>
        <w:t xml:space="preserve"> подготовлено Контрольной палатой Р</w:t>
      </w:r>
      <w:r w:rsidR="00D93DEE">
        <w:rPr>
          <w:bCs w:val="0"/>
          <w:color w:val="auto"/>
        </w:rPr>
        <w:t xml:space="preserve">еспублики </w:t>
      </w:r>
      <w:r w:rsidRPr="008A207B">
        <w:rPr>
          <w:bCs w:val="0"/>
          <w:color w:val="auto"/>
        </w:rPr>
        <w:t>А</w:t>
      </w:r>
      <w:r w:rsidR="00D93DEE">
        <w:rPr>
          <w:bCs w:val="0"/>
          <w:color w:val="auto"/>
        </w:rPr>
        <w:t>бхазия</w:t>
      </w:r>
      <w:r w:rsidRPr="008A207B">
        <w:rPr>
          <w:bCs w:val="0"/>
          <w:color w:val="auto"/>
        </w:rPr>
        <w:t xml:space="preserve"> в соответствии с бюджетными полномочиями, определенными ч.1 ст. 83 Закона Р</w:t>
      </w:r>
      <w:r w:rsidR="00D93DEE">
        <w:rPr>
          <w:bCs w:val="0"/>
          <w:color w:val="auto"/>
        </w:rPr>
        <w:t xml:space="preserve">еспублики </w:t>
      </w:r>
      <w:r w:rsidR="00D93DEE" w:rsidRPr="008A207B">
        <w:rPr>
          <w:bCs w:val="0"/>
          <w:color w:val="auto"/>
        </w:rPr>
        <w:t>А</w:t>
      </w:r>
      <w:r w:rsidR="00D93DEE">
        <w:rPr>
          <w:bCs w:val="0"/>
          <w:color w:val="auto"/>
        </w:rPr>
        <w:t>бхазия от</w:t>
      </w:r>
      <w:r w:rsidR="00D93DEE" w:rsidRPr="008A207B">
        <w:rPr>
          <w:bCs w:val="0"/>
          <w:color w:val="auto"/>
        </w:rPr>
        <w:t xml:space="preserve"> 14. 05. 2014 г.</w:t>
      </w:r>
      <w:r w:rsidR="00D93DEE">
        <w:rPr>
          <w:bCs w:val="0"/>
          <w:color w:val="auto"/>
        </w:rPr>
        <w:t xml:space="preserve"> </w:t>
      </w:r>
      <w:r w:rsidRPr="008A207B">
        <w:rPr>
          <w:bCs w:val="0"/>
          <w:color w:val="auto"/>
        </w:rPr>
        <w:t>№ 3513-с-</w:t>
      </w:r>
      <w:r w:rsidRPr="007B7409">
        <w:rPr>
          <w:bCs w:val="0"/>
          <w:color w:val="auto"/>
        </w:rPr>
        <w:t>V</w:t>
      </w:r>
      <w:r w:rsidRPr="008A207B">
        <w:rPr>
          <w:bCs w:val="0"/>
          <w:color w:val="auto"/>
        </w:rPr>
        <w:t xml:space="preserve"> «Об основах бюджетного устройства и бюджетного процесса в Республике Абхазия»; ст.2 Закона </w:t>
      </w:r>
      <w:r w:rsidR="00D93DEE" w:rsidRPr="008A207B">
        <w:rPr>
          <w:bCs w:val="0"/>
          <w:color w:val="auto"/>
        </w:rPr>
        <w:t>Р</w:t>
      </w:r>
      <w:r w:rsidR="00D93DEE">
        <w:rPr>
          <w:bCs w:val="0"/>
          <w:color w:val="auto"/>
        </w:rPr>
        <w:t xml:space="preserve">еспублики </w:t>
      </w:r>
      <w:r w:rsidR="00D93DEE" w:rsidRPr="008A207B">
        <w:rPr>
          <w:bCs w:val="0"/>
          <w:color w:val="auto"/>
        </w:rPr>
        <w:t>А</w:t>
      </w:r>
      <w:r w:rsidR="00D93DEE">
        <w:rPr>
          <w:bCs w:val="0"/>
          <w:color w:val="auto"/>
        </w:rPr>
        <w:t xml:space="preserve">бхазия от 05. 11. 2010 г. </w:t>
      </w:r>
      <w:r w:rsidRPr="008A207B">
        <w:rPr>
          <w:bCs w:val="0"/>
          <w:color w:val="auto"/>
        </w:rPr>
        <w:t>№ 2749 –с-</w:t>
      </w:r>
      <w:r w:rsidRPr="007B7409">
        <w:rPr>
          <w:bCs w:val="0"/>
          <w:color w:val="auto"/>
        </w:rPr>
        <w:t>IV</w:t>
      </w:r>
      <w:r w:rsidRPr="008A207B">
        <w:rPr>
          <w:bCs w:val="0"/>
          <w:color w:val="auto"/>
        </w:rPr>
        <w:t xml:space="preserve"> «О Контрольной палате Республики Абхазия». </w:t>
      </w:r>
    </w:p>
    <w:p w:rsidR="00BF3C31" w:rsidRPr="0062763A" w:rsidRDefault="00931B60" w:rsidP="00BF3C31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62763A">
        <w:rPr>
          <w:bCs w:val="0"/>
          <w:color w:val="auto"/>
        </w:rPr>
        <w:t xml:space="preserve"> П</w:t>
      </w:r>
      <w:r w:rsidR="00BF3C31" w:rsidRPr="0062763A">
        <w:rPr>
          <w:bCs w:val="0"/>
          <w:color w:val="auto"/>
        </w:rPr>
        <w:t>роект закона «О бюджете Фонда репатриации Республики Абхазия на 2018 год» представлен без учета положений Стратегии социально-экономического развития Республики Абхазия до 2025 года, утвержденной Указом Президента 02.03.2016 года № 49.</w:t>
      </w:r>
    </w:p>
    <w:p w:rsidR="00B0563D" w:rsidRPr="00B0563D" w:rsidRDefault="00B0563D" w:rsidP="00BF3C31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B0563D">
        <w:rPr>
          <w:bCs w:val="0"/>
          <w:color w:val="auto"/>
        </w:rPr>
        <w:t>Следует отметить, что в настоящее время отсутствует нормативно-правовая база, которая должна была быть принята в соответствии Законом Республики Абхазия от 14.05.2014 г. № 3513-с-V «Об основах бюджетного устройства и бюджетного процесса в Республике Абхазия», что значительно осложняет бюджетный процесс, а именно, Кабинетом Министров Республики Абхазия в части утверждения:</w:t>
      </w:r>
    </w:p>
    <w:p w:rsidR="00B0563D" w:rsidRPr="00B0563D" w:rsidRDefault="00B0563D" w:rsidP="006648C1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B0563D">
        <w:rPr>
          <w:bCs w:val="0"/>
          <w:color w:val="auto"/>
        </w:rPr>
        <w:lastRenderedPageBreak/>
        <w:t>- порядка составления, рассмотрения и утверждения бюджетов государственных внебюджетных фондов Республики Абхазия;</w:t>
      </w:r>
    </w:p>
    <w:p w:rsidR="00B0563D" w:rsidRPr="00B0563D" w:rsidRDefault="00B0563D" w:rsidP="006648C1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B0563D">
        <w:rPr>
          <w:bCs w:val="0"/>
          <w:color w:val="auto"/>
        </w:rPr>
        <w:t>- порядка представления отчетов об исполнении бюджетов государственных внебюджетных фондов Республики Абхазия, а также проектов законов об исполнении бюджетов государственных внебюджетных фондов Республики Абхазия и иной бюджетной отчетности об исполнении бюджетов государственных внебюджетных фондов;</w:t>
      </w:r>
    </w:p>
    <w:p w:rsidR="00B0563D" w:rsidRPr="00B0563D" w:rsidRDefault="00B0563D" w:rsidP="006648C1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B0563D">
        <w:rPr>
          <w:bCs w:val="0"/>
          <w:color w:val="auto"/>
        </w:rPr>
        <w:t>- порядка размещения средств республиканского бюджета и бюджетов государственных внебюджетных фондов Республики Абхазия в кредитных организациях.</w:t>
      </w:r>
    </w:p>
    <w:p w:rsidR="00F34E35" w:rsidRDefault="008A207B" w:rsidP="00250358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7B7409">
        <w:rPr>
          <w:bCs w:val="0"/>
          <w:color w:val="auto"/>
        </w:rPr>
        <w:t>Экспертиза законопроекта проводилась</w:t>
      </w:r>
      <w:r w:rsidR="009223E0" w:rsidRPr="007B7409">
        <w:rPr>
          <w:bCs w:val="0"/>
          <w:color w:val="auto"/>
        </w:rPr>
        <w:t xml:space="preserve"> на</w:t>
      </w:r>
      <w:r w:rsidR="009B5395" w:rsidRPr="009B5395">
        <w:rPr>
          <w:bCs w:val="0"/>
          <w:color w:val="auto"/>
        </w:rPr>
        <w:t xml:space="preserve"> </w:t>
      </w:r>
      <w:r w:rsidR="009B5395" w:rsidRPr="008A207B">
        <w:rPr>
          <w:bCs w:val="0"/>
          <w:color w:val="auto"/>
        </w:rPr>
        <w:t>основе</w:t>
      </w:r>
      <w:r w:rsidR="009B5395">
        <w:rPr>
          <w:bCs w:val="0"/>
          <w:color w:val="auto"/>
        </w:rPr>
        <w:t xml:space="preserve"> его</w:t>
      </w:r>
      <w:r w:rsidR="009B5395" w:rsidRPr="008A207B">
        <w:rPr>
          <w:bCs w:val="0"/>
          <w:color w:val="auto"/>
        </w:rPr>
        <w:t xml:space="preserve"> анализа</w:t>
      </w:r>
      <w:r w:rsidR="009B5395" w:rsidRPr="007B7409">
        <w:rPr>
          <w:bCs w:val="0"/>
          <w:color w:val="auto"/>
        </w:rPr>
        <w:t xml:space="preserve"> </w:t>
      </w:r>
      <w:r w:rsidRPr="007B7409">
        <w:rPr>
          <w:bCs w:val="0"/>
          <w:color w:val="auto"/>
        </w:rPr>
        <w:t>с целью установления соответствия данного законопроекта действующему законодательству, основным направлениям бюджетной политики Республики Абхазия и определения обоснованности показателей законопроекта.</w:t>
      </w:r>
    </w:p>
    <w:p w:rsidR="00F34E35" w:rsidRPr="0062763A" w:rsidRDefault="00F34E35" w:rsidP="00F34E35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62763A">
        <w:rPr>
          <w:bCs w:val="0"/>
          <w:color w:val="auto"/>
        </w:rPr>
        <w:t>Согласно ст.4 Закона Республики Абхазия от 29.12.2012г. №3243-с-</w:t>
      </w:r>
      <w:r w:rsidRPr="0062763A">
        <w:rPr>
          <w:bCs w:val="0"/>
          <w:color w:val="auto"/>
          <w:lang w:val="en-US"/>
        </w:rPr>
        <w:t>V</w:t>
      </w:r>
      <w:r w:rsidRPr="0062763A">
        <w:rPr>
          <w:bCs w:val="0"/>
          <w:color w:val="auto"/>
        </w:rPr>
        <w:t xml:space="preserve"> «О страховых взносах и платежах во внебюджетные социальные фонды Республики Абхазия» установлен целевой взнос в Фонд репатриации Республики Абхазия в размере 2% по отношению к начисленной оплате труда для организаций и от дохода индивидуальных предпринимателей. </w:t>
      </w:r>
    </w:p>
    <w:p w:rsidR="000B2A66" w:rsidRPr="0062763A" w:rsidRDefault="008A207B" w:rsidP="0074192C">
      <w:pPr>
        <w:spacing w:line="360" w:lineRule="auto"/>
        <w:ind w:firstLine="708"/>
        <w:jc w:val="both"/>
        <w:rPr>
          <w:rFonts w:eastAsia="Times New Roman"/>
          <w:bCs w:val="0"/>
          <w:color w:val="auto"/>
          <w:lang w:eastAsia="ru-RU"/>
        </w:rPr>
      </w:pPr>
      <w:r w:rsidRPr="000B2A66">
        <w:rPr>
          <w:bCs w:val="0"/>
          <w:color w:val="auto"/>
        </w:rPr>
        <w:t>В соответствии с Положением о Фонде репатриации Республики Абхазия Фонд репатриации Р</w:t>
      </w:r>
      <w:r w:rsidR="00C21CD4" w:rsidRPr="000B2A66">
        <w:rPr>
          <w:bCs w:val="0"/>
          <w:color w:val="auto"/>
        </w:rPr>
        <w:t xml:space="preserve">еспублики </w:t>
      </w:r>
      <w:r w:rsidRPr="000B2A66">
        <w:rPr>
          <w:bCs w:val="0"/>
          <w:color w:val="auto"/>
        </w:rPr>
        <w:t>А</w:t>
      </w:r>
      <w:r w:rsidR="00C21CD4" w:rsidRPr="000B2A66">
        <w:rPr>
          <w:bCs w:val="0"/>
          <w:color w:val="auto"/>
        </w:rPr>
        <w:t>бхазия</w:t>
      </w:r>
      <w:r w:rsidRPr="000B2A66">
        <w:rPr>
          <w:bCs w:val="0"/>
          <w:color w:val="auto"/>
        </w:rPr>
        <w:t xml:space="preserve"> (далее - Фонд) аккумулирует предусмотренные законодательством обязательные отчисления и финансирует мероприятия, связанные с реализацией государственной политики в сфере репатриации</w:t>
      </w:r>
      <w:r w:rsidRPr="0062763A">
        <w:rPr>
          <w:bCs w:val="0"/>
          <w:color w:val="auto"/>
        </w:rPr>
        <w:t>.</w:t>
      </w:r>
      <w:r w:rsidR="00ED2ECE" w:rsidRPr="0062763A">
        <w:rPr>
          <w:bCs w:val="0"/>
          <w:color w:val="auto"/>
        </w:rPr>
        <w:t xml:space="preserve"> Однако в нарушение</w:t>
      </w:r>
      <w:r w:rsidRPr="0062763A">
        <w:rPr>
          <w:bCs w:val="0"/>
          <w:color w:val="auto"/>
        </w:rPr>
        <w:t xml:space="preserve"> </w:t>
      </w:r>
      <w:r w:rsidR="000B2A66" w:rsidRPr="0062763A">
        <w:rPr>
          <w:rFonts w:eastAsia="Times New Roman"/>
          <w:bCs w:val="0"/>
          <w:color w:val="auto"/>
          <w:lang w:eastAsia="ru-RU"/>
        </w:rPr>
        <w:t>ст. 15 Закона Республики Абхазия от 05.06.1998г. №426-с-Х</w:t>
      </w:r>
      <w:r w:rsidR="000B2A66" w:rsidRPr="0062763A">
        <w:rPr>
          <w:rFonts w:eastAsia="Times New Roman"/>
          <w:bCs w:val="0"/>
          <w:color w:val="auto"/>
          <w:lang w:val="en-US" w:eastAsia="ru-RU"/>
        </w:rPr>
        <w:t>III</w:t>
      </w:r>
      <w:r w:rsidR="000B2A66" w:rsidRPr="0062763A">
        <w:rPr>
          <w:rFonts w:eastAsia="Times New Roman"/>
          <w:bCs w:val="0"/>
          <w:color w:val="auto"/>
          <w:lang w:eastAsia="ru-RU"/>
        </w:rPr>
        <w:t xml:space="preserve"> «О репатриантах» отсутствует долгосрочная</w:t>
      </w:r>
      <w:r w:rsidR="000B2A66" w:rsidRPr="0062763A">
        <w:rPr>
          <w:rFonts w:ascii="Arial" w:eastAsia="Times New Roman" w:hAnsi="Arial" w:cs="Arial"/>
          <w:b/>
          <w:bCs w:val="0"/>
          <w:color w:val="auto"/>
          <w:szCs w:val="20"/>
          <w:lang w:eastAsia="ru-RU"/>
        </w:rPr>
        <w:t xml:space="preserve"> </w:t>
      </w:r>
      <w:r w:rsidR="000B2A66" w:rsidRPr="0062763A">
        <w:rPr>
          <w:rFonts w:eastAsia="Times New Roman"/>
          <w:bCs w:val="0"/>
          <w:color w:val="auto"/>
          <w:lang w:eastAsia="ru-RU"/>
        </w:rPr>
        <w:t>государственная программа репатриации, определяющая основные направления содействия государства репатриантам, а также</w:t>
      </w:r>
      <w:r w:rsidR="00111F3F" w:rsidRPr="0062763A">
        <w:rPr>
          <w:rFonts w:eastAsia="Times New Roman"/>
          <w:bCs w:val="0"/>
          <w:color w:val="auto"/>
          <w:lang w:eastAsia="ru-RU"/>
        </w:rPr>
        <w:t xml:space="preserve"> отсутствует</w:t>
      </w:r>
      <w:r w:rsidR="000B2A66" w:rsidRPr="0062763A">
        <w:rPr>
          <w:rFonts w:eastAsia="Times New Roman"/>
          <w:bCs w:val="0"/>
          <w:color w:val="auto"/>
          <w:lang w:eastAsia="ru-RU"/>
        </w:rPr>
        <w:t xml:space="preserve"> ежегодная программа содействия репатриантам, утверждаемая Указом Президента Республики Абхазия не позднее 1 марта текущего года, в соответствии с которой Фонд должен исполнять свои функции.</w:t>
      </w:r>
      <w:r w:rsidR="007D169D" w:rsidRPr="0062763A">
        <w:rPr>
          <w:rFonts w:eastAsia="Times New Roman"/>
          <w:bCs w:val="0"/>
          <w:color w:val="auto"/>
          <w:lang w:eastAsia="ru-RU"/>
        </w:rPr>
        <w:t xml:space="preserve"> </w:t>
      </w:r>
    </w:p>
    <w:p w:rsidR="008A207B" w:rsidRDefault="008A207B" w:rsidP="00505FA4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8A207B">
        <w:rPr>
          <w:bCs w:val="0"/>
          <w:color w:val="auto"/>
        </w:rPr>
        <w:lastRenderedPageBreak/>
        <w:t>Для оценки обоснованности показателей, содержащихся в представленном законопроекте, используются данные доходной и расходной частей б</w:t>
      </w:r>
      <w:r w:rsidR="009B5395">
        <w:rPr>
          <w:bCs w:val="0"/>
          <w:color w:val="auto"/>
        </w:rPr>
        <w:t>юджета Фонда Репатриации на 2017</w:t>
      </w:r>
      <w:r w:rsidRPr="008A207B">
        <w:rPr>
          <w:bCs w:val="0"/>
          <w:color w:val="auto"/>
        </w:rPr>
        <w:t xml:space="preserve"> год, утвержденные Законом Р</w:t>
      </w:r>
      <w:r w:rsidR="009B5395">
        <w:rPr>
          <w:bCs w:val="0"/>
          <w:color w:val="auto"/>
        </w:rPr>
        <w:t xml:space="preserve">еспублики Абхазия </w:t>
      </w:r>
      <w:r w:rsidR="00034B01">
        <w:rPr>
          <w:bCs w:val="0"/>
          <w:color w:val="auto"/>
        </w:rPr>
        <w:t xml:space="preserve">от 24.01.2017г. </w:t>
      </w:r>
      <w:r w:rsidRPr="008A207B">
        <w:rPr>
          <w:bCs w:val="0"/>
          <w:color w:val="auto"/>
        </w:rPr>
        <w:t>№</w:t>
      </w:r>
      <w:r w:rsidR="00034B01">
        <w:rPr>
          <w:bCs w:val="0"/>
          <w:color w:val="auto"/>
        </w:rPr>
        <w:t>4</w:t>
      </w:r>
      <w:r w:rsidRPr="008A207B">
        <w:rPr>
          <w:bCs w:val="0"/>
          <w:color w:val="auto"/>
        </w:rPr>
        <w:t>34</w:t>
      </w:r>
      <w:r w:rsidR="00034B01">
        <w:rPr>
          <w:bCs w:val="0"/>
          <w:color w:val="auto"/>
        </w:rPr>
        <w:t>9</w:t>
      </w:r>
      <w:r w:rsidRPr="008A207B">
        <w:rPr>
          <w:bCs w:val="0"/>
          <w:color w:val="auto"/>
        </w:rPr>
        <w:t>-с-</w:t>
      </w:r>
      <w:r w:rsidRPr="007B7409">
        <w:rPr>
          <w:bCs w:val="0"/>
          <w:color w:val="auto"/>
        </w:rPr>
        <w:t>V</w:t>
      </w:r>
      <w:r w:rsidR="00034B01">
        <w:rPr>
          <w:bCs w:val="0"/>
          <w:color w:val="auto"/>
        </w:rPr>
        <w:t xml:space="preserve"> </w:t>
      </w:r>
      <w:r w:rsidR="00714B81">
        <w:rPr>
          <w:bCs w:val="0"/>
          <w:color w:val="auto"/>
        </w:rPr>
        <w:t>«О бюджете Фонда р</w:t>
      </w:r>
      <w:r w:rsidRPr="008A207B">
        <w:rPr>
          <w:bCs w:val="0"/>
          <w:color w:val="auto"/>
        </w:rPr>
        <w:t>епатр</w:t>
      </w:r>
      <w:r w:rsidR="009B5395">
        <w:rPr>
          <w:bCs w:val="0"/>
          <w:color w:val="auto"/>
        </w:rPr>
        <w:t>иации Республики Абхазия на 2017</w:t>
      </w:r>
      <w:r w:rsidRPr="008A207B">
        <w:rPr>
          <w:bCs w:val="0"/>
          <w:color w:val="auto"/>
        </w:rPr>
        <w:t xml:space="preserve"> год».</w:t>
      </w:r>
    </w:p>
    <w:p w:rsidR="006C6342" w:rsidRDefault="006C6342" w:rsidP="00356EEB">
      <w:pPr>
        <w:spacing w:after="0" w:line="360" w:lineRule="auto"/>
        <w:ind w:firstLine="708"/>
        <w:contextualSpacing/>
        <w:jc w:val="center"/>
        <w:rPr>
          <w:b/>
        </w:rPr>
      </w:pPr>
    </w:p>
    <w:p w:rsidR="00356EEB" w:rsidRPr="008A207B" w:rsidRDefault="00356EEB" w:rsidP="00356EEB">
      <w:pPr>
        <w:spacing w:after="0" w:line="360" w:lineRule="auto"/>
        <w:ind w:firstLine="708"/>
        <w:contextualSpacing/>
        <w:jc w:val="center"/>
        <w:rPr>
          <w:bCs w:val="0"/>
          <w:color w:val="auto"/>
        </w:rPr>
      </w:pPr>
      <w:r>
        <w:rPr>
          <w:b/>
        </w:rPr>
        <w:t>Анализ доходной и расходной частей</w:t>
      </w:r>
      <w:r w:rsidRPr="005F4380">
        <w:rPr>
          <w:b/>
        </w:rPr>
        <w:t xml:space="preserve"> бюджета</w:t>
      </w:r>
      <w:r>
        <w:rPr>
          <w:b/>
        </w:rPr>
        <w:t xml:space="preserve"> Фонда репатриации</w:t>
      </w:r>
    </w:p>
    <w:p w:rsidR="00CF28F1" w:rsidRPr="00CF28F1" w:rsidRDefault="00921B72" w:rsidP="006648C1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477A14">
        <w:rPr>
          <w:bCs w:val="0"/>
          <w:color w:val="auto"/>
        </w:rPr>
        <w:t>В соответствии с</w:t>
      </w:r>
      <w:r>
        <w:rPr>
          <w:bCs w:val="0"/>
          <w:color w:val="auto"/>
        </w:rPr>
        <w:t>о статьей 1 законопроекта «</w:t>
      </w:r>
      <w:r w:rsidRPr="00477A14">
        <w:rPr>
          <w:bCs w:val="0"/>
          <w:color w:val="auto"/>
        </w:rPr>
        <w:t>О бюджете Фонда репатр</w:t>
      </w:r>
      <w:r>
        <w:rPr>
          <w:bCs w:val="0"/>
          <w:color w:val="auto"/>
        </w:rPr>
        <w:t>иации Республики Абхазия на 2018</w:t>
      </w:r>
      <w:r w:rsidRPr="00477A14">
        <w:rPr>
          <w:bCs w:val="0"/>
          <w:color w:val="auto"/>
        </w:rPr>
        <w:t xml:space="preserve"> год»</w:t>
      </w:r>
      <w:r w:rsidRPr="007B7409">
        <w:rPr>
          <w:bCs w:val="0"/>
          <w:color w:val="auto"/>
        </w:rPr>
        <w:t xml:space="preserve">, </w:t>
      </w:r>
      <w:r>
        <w:rPr>
          <w:bCs w:val="0"/>
          <w:color w:val="auto"/>
        </w:rPr>
        <w:t>общий объем бюджета</w:t>
      </w:r>
      <w:r w:rsidRPr="00704386">
        <w:rPr>
          <w:bCs w:val="0"/>
          <w:color w:val="auto"/>
        </w:rPr>
        <w:t xml:space="preserve"> </w:t>
      </w:r>
      <w:r w:rsidRPr="00477A14">
        <w:rPr>
          <w:bCs w:val="0"/>
          <w:color w:val="auto"/>
        </w:rPr>
        <w:t xml:space="preserve">Фонда </w:t>
      </w:r>
      <w:r>
        <w:rPr>
          <w:bCs w:val="0"/>
          <w:color w:val="auto"/>
        </w:rPr>
        <w:t>прогнозируется по доходам</w:t>
      </w:r>
      <w:r w:rsidRPr="00477A14">
        <w:rPr>
          <w:bCs w:val="0"/>
          <w:color w:val="auto"/>
        </w:rPr>
        <w:t xml:space="preserve"> </w:t>
      </w:r>
      <w:r>
        <w:rPr>
          <w:bCs w:val="0"/>
          <w:color w:val="auto"/>
        </w:rPr>
        <w:t>в сумме 156 786,5 тыс. руб., по расходам – в сумме</w:t>
      </w:r>
      <w:r w:rsidR="00326288">
        <w:rPr>
          <w:bCs w:val="0"/>
          <w:color w:val="auto"/>
        </w:rPr>
        <w:t xml:space="preserve"> 156 786,</w:t>
      </w:r>
      <w:r w:rsidR="00F112FD">
        <w:rPr>
          <w:bCs w:val="0"/>
          <w:color w:val="auto"/>
        </w:rPr>
        <w:t>5 тыс.</w:t>
      </w:r>
      <w:r>
        <w:rPr>
          <w:bCs w:val="0"/>
          <w:color w:val="auto"/>
        </w:rPr>
        <w:t xml:space="preserve"> руб.</w:t>
      </w:r>
      <w:r w:rsidR="00CF28F1">
        <w:rPr>
          <w:bCs w:val="0"/>
          <w:color w:val="auto"/>
        </w:rPr>
        <w:t xml:space="preserve"> </w:t>
      </w:r>
      <w:r w:rsidR="00CF28F1" w:rsidRPr="007B7409">
        <w:rPr>
          <w:bCs w:val="0"/>
          <w:color w:val="auto"/>
        </w:rPr>
        <w:t xml:space="preserve">Согласно представленному Приложению №1 к Закону Республики Абхазия </w:t>
      </w:r>
      <w:r w:rsidR="00CF28F1">
        <w:rPr>
          <w:bCs w:val="0"/>
          <w:color w:val="auto"/>
        </w:rPr>
        <w:t>«</w:t>
      </w:r>
      <w:r w:rsidR="00CF28F1" w:rsidRPr="00477A14">
        <w:rPr>
          <w:bCs w:val="0"/>
          <w:color w:val="auto"/>
        </w:rPr>
        <w:t>О бюджете Фонда репатр</w:t>
      </w:r>
      <w:r w:rsidR="00CF28F1">
        <w:rPr>
          <w:bCs w:val="0"/>
          <w:color w:val="auto"/>
        </w:rPr>
        <w:t>иации Республики Абхазия на 2018</w:t>
      </w:r>
      <w:r w:rsidR="00CF28F1" w:rsidRPr="00477A14">
        <w:rPr>
          <w:bCs w:val="0"/>
          <w:color w:val="auto"/>
        </w:rPr>
        <w:t xml:space="preserve"> год»</w:t>
      </w:r>
      <w:r w:rsidR="00CF28F1">
        <w:rPr>
          <w:bCs w:val="0"/>
          <w:color w:val="auto"/>
        </w:rPr>
        <w:t xml:space="preserve"> </w:t>
      </w:r>
      <w:r w:rsidR="00CF28F1" w:rsidRPr="007B7409">
        <w:rPr>
          <w:bCs w:val="0"/>
          <w:color w:val="auto"/>
        </w:rPr>
        <w:t xml:space="preserve">доходная часть бюджета Фонда в 2018 году будет состоять из: </w:t>
      </w:r>
    </w:p>
    <w:p w:rsidR="00CF28F1" w:rsidRDefault="00CF28F1" w:rsidP="006648C1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7B7409">
        <w:rPr>
          <w:bCs w:val="0"/>
          <w:color w:val="auto"/>
        </w:rPr>
        <w:t xml:space="preserve">- поступлений страховых взносов и платежей, предусмотренных Законом </w:t>
      </w:r>
      <w:r>
        <w:rPr>
          <w:bCs w:val="0"/>
          <w:color w:val="auto"/>
        </w:rPr>
        <w:t>Республики Абхазия «О страховых взносах и платежах во внебюджетные социальные фонды</w:t>
      </w:r>
      <w:r w:rsidRPr="00546BFF">
        <w:rPr>
          <w:bCs w:val="0"/>
          <w:color w:val="auto"/>
        </w:rPr>
        <w:t xml:space="preserve"> </w:t>
      </w:r>
      <w:r>
        <w:rPr>
          <w:bCs w:val="0"/>
          <w:color w:val="auto"/>
        </w:rPr>
        <w:t>Республики Абхазия» в общей сумме 140 625,0 тыс. руб.;</w:t>
      </w:r>
    </w:p>
    <w:p w:rsidR="00CF28F1" w:rsidRDefault="00CF28F1" w:rsidP="006648C1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>
        <w:rPr>
          <w:bCs w:val="0"/>
          <w:color w:val="auto"/>
        </w:rPr>
        <w:t xml:space="preserve">- поступлений платежей от плательщиков спецналога на отдельные виды деятельности в сумме 1 543,4 тыс. руб.; </w:t>
      </w:r>
    </w:p>
    <w:p w:rsidR="00CF28F1" w:rsidRDefault="00CF28F1" w:rsidP="006648C1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>
        <w:rPr>
          <w:bCs w:val="0"/>
          <w:color w:val="auto"/>
        </w:rPr>
        <w:t>- поступлений проср</w:t>
      </w:r>
      <w:r w:rsidR="001E4950">
        <w:rPr>
          <w:bCs w:val="0"/>
          <w:color w:val="auto"/>
        </w:rPr>
        <w:t>оченной задолженности, недоимок</w:t>
      </w:r>
      <w:r>
        <w:rPr>
          <w:bCs w:val="0"/>
          <w:color w:val="auto"/>
        </w:rPr>
        <w:t xml:space="preserve"> по платежам, перерасчетам в сумме 14 618,1 тыс. руб. </w:t>
      </w:r>
    </w:p>
    <w:p w:rsidR="00075276" w:rsidRDefault="00075276" w:rsidP="006648C1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>
        <w:rPr>
          <w:bCs w:val="0"/>
          <w:color w:val="auto"/>
        </w:rPr>
        <w:t xml:space="preserve">Структура доходной части бюджета Фонда отражена в таблице №1: </w:t>
      </w:r>
    </w:p>
    <w:p w:rsidR="007B7409" w:rsidRDefault="007B7409" w:rsidP="006648C1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</w:p>
    <w:tbl>
      <w:tblPr>
        <w:tblW w:w="950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1428"/>
        <w:gridCol w:w="1270"/>
        <w:gridCol w:w="1423"/>
        <w:gridCol w:w="992"/>
      </w:tblGrid>
      <w:tr w:rsidR="005F4CD9" w:rsidRPr="005F4CD9" w:rsidTr="00CF5B6A">
        <w:trPr>
          <w:trHeight w:val="300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CD9" w:rsidRPr="005F4CD9" w:rsidRDefault="005F4CD9" w:rsidP="005F4CD9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CD9" w:rsidRPr="005F4CD9" w:rsidRDefault="000B0AA3" w:rsidP="005F4CD9">
            <w:pPr>
              <w:spacing w:after="0" w:line="240" w:lineRule="auto"/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</w:pPr>
            <w:r w:rsidRPr="000B0AA3">
              <w:rPr>
                <w:rFonts w:eastAsia="Times New Roman"/>
                <w:bCs w:val="0"/>
                <w:color w:val="auto"/>
                <w:sz w:val="24"/>
                <w:szCs w:val="24"/>
                <w:lang w:eastAsia="ru-RU"/>
              </w:rPr>
              <w:t>Таблица №1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CD9" w:rsidRPr="005F4CD9" w:rsidRDefault="005F4CD9" w:rsidP="005F4CD9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CD9" w:rsidRPr="005F4CD9" w:rsidRDefault="005F4CD9" w:rsidP="005F4CD9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CD9" w:rsidRPr="005F4CD9" w:rsidRDefault="005F4CD9" w:rsidP="005F4CD9">
            <w:pPr>
              <w:spacing w:after="0" w:line="240" w:lineRule="auto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</w:pPr>
            <w:r w:rsidRPr="005F4CD9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  <w:t>(</w:t>
            </w:r>
            <w:proofErr w:type="spellStart"/>
            <w:r w:rsidRPr="005F4CD9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Pr="005F4CD9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CD9" w:rsidRPr="005F4CD9" w:rsidRDefault="005F4CD9" w:rsidP="005F4CD9">
            <w:pPr>
              <w:spacing w:after="0" w:line="240" w:lineRule="auto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5F4CD9" w:rsidRPr="005F4CD9" w:rsidTr="00CF5B6A">
        <w:trPr>
          <w:trHeight w:val="6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D9" w:rsidRPr="005F4CD9" w:rsidRDefault="005F4CD9" w:rsidP="005F4CD9">
            <w:pPr>
              <w:spacing w:after="0" w:line="240" w:lineRule="auto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</w:pPr>
            <w:r w:rsidRPr="005F4CD9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F4CD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5F4CD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Прогноз на 2017г.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5F4CD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Прогноз на 2018г.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5F4CD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5F4CD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Удельный вес, %</w:t>
            </w:r>
          </w:p>
        </w:tc>
      </w:tr>
      <w:tr w:rsidR="005F4CD9" w:rsidRPr="005F4CD9" w:rsidTr="00CF5B6A">
        <w:trPr>
          <w:trHeight w:val="60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CD9" w:rsidRPr="00242FE5" w:rsidRDefault="005F4CD9" w:rsidP="00CF5B6A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000000"/>
                <w:sz w:val="22"/>
                <w:szCs w:val="22"/>
                <w:lang w:eastAsia="ru-RU"/>
              </w:rPr>
            </w:pPr>
            <w:r w:rsidRPr="00242FE5">
              <w:rPr>
                <w:rFonts w:eastAsia="Times New Roman"/>
                <w:b/>
                <w:bCs w:val="0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CD9" w:rsidRPr="005F4CD9" w:rsidRDefault="005F4CD9" w:rsidP="005F4CD9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5F4CD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Страховые взносы и платежи в Фонд репатриации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F4CD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139 426,4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F4CD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140 625,0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F4CD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F4CD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89,7</w:t>
            </w:r>
          </w:p>
        </w:tc>
      </w:tr>
      <w:tr w:rsidR="005F4CD9" w:rsidRPr="005F4CD9" w:rsidTr="00CF5B6A">
        <w:trPr>
          <w:trHeight w:val="69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D9" w:rsidRPr="005F4CD9" w:rsidRDefault="005F4CD9" w:rsidP="00CF5B6A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CD9" w:rsidRPr="005F4CD9" w:rsidRDefault="005F4CD9" w:rsidP="005F4CD9">
            <w:pPr>
              <w:spacing w:after="0" w:line="240" w:lineRule="auto"/>
              <w:rPr>
                <w:rFonts w:eastAsia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F4CD9">
              <w:rPr>
                <w:rFonts w:eastAsia="Times New Roman"/>
                <w:bCs w:val="0"/>
                <w:color w:val="000000"/>
                <w:sz w:val="20"/>
                <w:szCs w:val="20"/>
                <w:lang w:eastAsia="ru-RU"/>
              </w:rPr>
              <w:t xml:space="preserve">Страховые взносы и платежи в Фонд репатриации от </w:t>
            </w:r>
            <w:proofErr w:type="spellStart"/>
            <w:r w:rsidRPr="005F4CD9">
              <w:rPr>
                <w:rFonts w:eastAsia="Times New Roman"/>
                <w:bCs w:val="0"/>
                <w:color w:val="000000"/>
                <w:sz w:val="20"/>
                <w:szCs w:val="20"/>
                <w:lang w:eastAsia="ru-RU"/>
              </w:rPr>
              <w:t>юрид.лиц</w:t>
            </w:r>
            <w:proofErr w:type="spellEnd"/>
            <w:r w:rsidRPr="005F4CD9">
              <w:rPr>
                <w:rFonts w:eastAsia="Times New Roman"/>
                <w:bCs w:val="0"/>
                <w:color w:val="000000"/>
                <w:sz w:val="20"/>
                <w:szCs w:val="20"/>
                <w:lang w:eastAsia="ru-RU"/>
              </w:rPr>
              <w:t xml:space="preserve"> и инд. предпринимателей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5F4CD9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71 752,1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5F4CD9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72 274,2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5F4CD9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5F4CD9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46,1</w:t>
            </w:r>
          </w:p>
        </w:tc>
      </w:tr>
      <w:tr w:rsidR="005F4CD9" w:rsidRPr="005F4CD9" w:rsidTr="00CF5B6A">
        <w:trPr>
          <w:trHeight w:val="56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D9" w:rsidRPr="005F4CD9" w:rsidRDefault="005F4CD9" w:rsidP="00CF5B6A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CD9" w:rsidRPr="005F4CD9" w:rsidRDefault="005F4CD9" w:rsidP="005F4CD9">
            <w:pPr>
              <w:spacing w:after="0" w:line="240" w:lineRule="auto"/>
              <w:rPr>
                <w:rFonts w:eastAsia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F4CD9">
              <w:rPr>
                <w:rFonts w:eastAsia="Times New Roman"/>
                <w:bCs w:val="0"/>
                <w:color w:val="000000"/>
                <w:sz w:val="20"/>
                <w:szCs w:val="20"/>
                <w:lang w:eastAsia="ru-RU"/>
              </w:rPr>
              <w:t>Страховые взносы и платежи в Фонд репатриации от бюджетных организаций 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5F4CD9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67 674,3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5F4CD9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68 350,8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5F4CD9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676,5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5F4CD9">
              <w:rPr>
                <w:rFonts w:eastAsia="Times New Roman"/>
                <w:bCs w:val="0"/>
                <w:color w:val="000000"/>
                <w:sz w:val="24"/>
                <w:szCs w:val="24"/>
                <w:lang w:eastAsia="ru-RU"/>
              </w:rPr>
              <w:t>43,6</w:t>
            </w:r>
          </w:p>
        </w:tc>
      </w:tr>
      <w:tr w:rsidR="005F4CD9" w:rsidRPr="005F4CD9" w:rsidTr="00CF5B6A">
        <w:trPr>
          <w:trHeight w:val="55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CD9" w:rsidRPr="005F4CD9" w:rsidRDefault="005F4CD9" w:rsidP="00CF5B6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</w:pPr>
            <w:r w:rsidRPr="005F4CD9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CD9" w:rsidRPr="005F4CD9" w:rsidRDefault="005F4CD9" w:rsidP="005F4CD9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5F4CD9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Специальный налог на отдельные виды деятельности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F4CD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1 503,9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F4CD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1 543,4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F4CD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F4CD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F4CD9" w:rsidRPr="005F4CD9" w:rsidTr="00CF5B6A">
        <w:trPr>
          <w:trHeight w:val="56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CD9" w:rsidRPr="005F4CD9" w:rsidRDefault="005F4CD9" w:rsidP="00CF5B6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</w:pPr>
            <w:r w:rsidRPr="005F4CD9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CD9" w:rsidRPr="003326B9" w:rsidRDefault="005F4CD9" w:rsidP="005F4CD9">
            <w:pPr>
              <w:spacing w:after="0" w:line="240" w:lineRule="auto"/>
              <w:rPr>
                <w:rFonts w:eastAsia="Times New Roman"/>
                <w:b/>
                <w:iCs/>
                <w:color w:val="FF0000"/>
                <w:sz w:val="20"/>
                <w:szCs w:val="20"/>
                <w:lang w:eastAsia="ru-RU"/>
              </w:rPr>
            </w:pPr>
            <w:r w:rsidRPr="003326B9">
              <w:rPr>
                <w:rFonts w:eastAsia="Times New Roman"/>
                <w:b/>
                <w:iCs/>
                <w:color w:val="auto"/>
                <w:sz w:val="20"/>
                <w:szCs w:val="20"/>
                <w:lang w:eastAsia="ru-RU"/>
              </w:rPr>
              <w:t>Задолженность по платежам, перерасчеты, недоимки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D9" w:rsidRPr="003326B9" w:rsidRDefault="005F4CD9" w:rsidP="005F4CD9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eastAsia="ru-RU"/>
              </w:rPr>
            </w:pPr>
            <w:r w:rsidRPr="003326B9">
              <w:rPr>
                <w:rFonts w:eastAsia="Times New Roman"/>
                <w:b/>
                <w:bCs w:val="0"/>
                <w:color w:val="000000"/>
                <w:sz w:val="24"/>
                <w:szCs w:val="24"/>
                <w:lang w:eastAsia="ru-RU"/>
              </w:rPr>
              <w:t>14 618,1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D9" w:rsidRPr="003326B9" w:rsidRDefault="005F4CD9" w:rsidP="005F4CD9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eastAsia="ru-RU"/>
              </w:rPr>
            </w:pPr>
            <w:r w:rsidRPr="003326B9">
              <w:rPr>
                <w:rFonts w:eastAsia="Times New Roman"/>
                <w:b/>
                <w:bCs w:val="0"/>
                <w:color w:val="000000"/>
                <w:sz w:val="24"/>
                <w:szCs w:val="24"/>
                <w:lang w:eastAsia="ru-RU"/>
              </w:rPr>
              <w:t>14 618,1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D9" w:rsidRPr="003326B9" w:rsidRDefault="005F4CD9" w:rsidP="005F4CD9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eastAsia="ru-RU"/>
              </w:rPr>
            </w:pPr>
            <w:r w:rsidRPr="003326B9">
              <w:rPr>
                <w:rFonts w:eastAsia="Times New Roman"/>
                <w:b/>
                <w:bCs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D9" w:rsidRPr="003326B9" w:rsidRDefault="005F4CD9" w:rsidP="005F4CD9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000000"/>
                <w:sz w:val="24"/>
                <w:szCs w:val="24"/>
                <w:lang w:eastAsia="ru-RU"/>
              </w:rPr>
            </w:pPr>
            <w:r w:rsidRPr="003326B9">
              <w:rPr>
                <w:rFonts w:eastAsia="Times New Roman"/>
                <w:b/>
                <w:bCs w:val="0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5F4CD9" w:rsidRPr="005F4CD9" w:rsidTr="00CF5B6A">
        <w:trPr>
          <w:trHeight w:val="45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D9" w:rsidRPr="005F4CD9" w:rsidRDefault="005F4CD9" w:rsidP="00CF5B6A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5F4CD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Всего доходов: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F4CD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155 548,4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F4CD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156 786,5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5F4CD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1 238,1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CD9" w:rsidRPr="005F4CD9" w:rsidRDefault="005F4CD9" w:rsidP="005F4CD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5F4CD9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</w:tbl>
    <w:p w:rsidR="00F112FD" w:rsidRDefault="00F112FD" w:rsidP="00921B72">
      <w:pPr>
        <w:spacing w:after="0" w:line="360" w:lineRule="auto"/>
        <w:contextualSpacing/>
        <w:jc w:val="both"/>
        <w:rPr>
          <w:bCs w:val="0"/>
          <w:color w:val="auto"/>
        </w:rPr>
      </w:pPr>
    </w:p>
    <w:p w:rsidR="006F7309" w:rsidRDefault="006F7309" w:rsidP="006648C1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>
        <w:rPr>
          <w:bCs w:val="0"/>
          <w:color w:val="auto"/>
        </w:rPr>
        <w:t xml:space="preserve">Общий объем доходов в 2018г. прогнозируется на 1 238,1 тыс. руб. </w:t>
      </w:r>
      <w:r w:rsidR="00B84A61">
        <w:rPr>
          <w:bCs w:val="0"/>
          <w:color w:val="auto"/>
        </w:rPr>
        <w:t>больше, чем в предыдущий период.</w:t>
      </w:r>
    </w:p>
    <w:p w:rsidR="00955B43" w:rsidRPr="007B7409" w:rsidRDefault="00C50541" w:rsidP="007B7409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62763A">
        <w:rPr>
          <w:bCs w:val="0"/>
          <w:color w:val="auto"/>
        </w:rPr>
        <w:t>В представленном Приложении №1 к законопроекту два вида платежей - страховые взносы и платежи во внебюджетные фонды от юридических лиц</w:t>
      </w:r>
      <w:r w:rsidRPr="0062763A">
        <w:rPr>
          <w:bCs w:val="0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2763A">
        <w:rPr>
          <w:bCs w:val="0"/>
          <w:color w:val="auto"/>
        </w:rPr>
        <w:t>(1 07 01 </w:t>
      </w:r>
      <w:r w:rsidRPr="0062763A">
        <w:rPr>
          <w:b/>
          <w:bCs w:val="0"/>
          <w:color w:val="auto"/>
        </w:rPr>
        <w:t>010</w:t>
      </w:r>
      <w:r w:rsidRPr="0062763A">
        <w:rPr>
          <w:bCs w:val="0"/>
          <w:color w:val="auto"/>
        </w:rPr>
        <w:t> 000 00 0000 160) и страховые взносы и платежи во внебюджетные фонды от индивидуальных предпринимателей (1 07 01</w:t>
      </w:r>
      <w:r w:rsidRPr="0062763A">
        <w:rPr>
          <w:b/>
          <w:bCs w:val="0"/>
          <w:color w:val="auto"/>
        </w:rPr>
        <w:t> 020</w:t>
      </w:r>
      <w:r w:rsidRPr="0062763A">
        <w:rPr>
          <w:bCs w:val="0"/>
          <w:color w:val="auto"/>
        </w:rPr>
        <w:t> 000 00 0000 160)</w:t>
      </w:r>
      <w:r w:rsidR="00A256A3" w:rsidRPr="0062763A">
        <w:rPr>
          <w:bCs w:val="0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2763A">
        <w:rPr>
          <w:bCs w:val="0"/>
          <w:color w:val="auto"/>
        </w:rPr>
        <w:t>объединены в один вид платежа</w:t>
      </w:r>
      <w:r w:rsidR="002B4FD0" w:rsidRPr="0062763A">
        <w:rPr>
          <w:bCs w:val="0"/>
          <w:color w:val="auto"/>
        </w:rPr>
        <w:t xml:space="preserve">, </w:t>
      </w:r>
      <w:r w:rsidR="00A256A3" w:rsidRPr="0062763A">
        <w:rPr>
          <w:bCs w:val="0"/>
          <w:color w:val="auto"/>
        </w:rPr>
        <w:t>что не соответствует Указаниям о порядке применения бюджетной к</w:t>
      </w:r>
      <w:r w:rsidR="00724825" w:rsidRPr="0062763A">
        <w:rPr>
          <w:bCs w:val="0"/>
          <w:color w:val="auto"/>
        </w:rPr>
        <w:t xml:space="preserve">лассификации Республики Абхазия, утвержденными Приказом Министерства финансов Республики Абхазия от 29.09.2014 г. №85н, </w:t>
      </w:r>
      <w:r w:rsidR="00A256A3" w:rsidRPr="0062763A">
        <w:rPr>
          <w:bCs w:val="0"/>
          <w:color w:val="auto"/>
        </w:rPr>
        <w:t xml:space="preserve"> </w:t>
      </w:r>
      <w:r w:rsidR="00760153" w:rsidRPr="0062763A">
        <w:rPr>
          <w:bCs w:val="0"/>
          <w:color w:val="auto"/>
        </w:rPr>
        <w:t>Кроме того,</w:t>
      </w:r>
      <w:r w:rsidR="000A6278" w:rsidRPr="0062763A">
        <w:rPr>
          <w:bCs w:val="0"/>
          <w:color w:val="auto"/>
        </w:rPr>
        <w:t xml:space="preserve"> </w:t>
      </w:r>
      <w:r w:rsidR="009604A9" w:rsidRPr="0062763A">
        <w:rPr>
          <w:bCs w:val="0"/>
          <w:color w:val="auto"/>
        </w:rPr>
        <w:t>в ука</w:t>
      </w:r>
      <w:r w:rsidR="00B0055C" w:rsidRPr="0062763A">
        <w:rPr>
          <w:bCs w:val="0"/>
          <w:color w:val="auto"/>
        </w:rPr>
        <w:t>занном Приложении №1</w:t>
      </w:r>
      <w:r w:rsidR="00C6767A" w:rsidRPr="0062763A">
        <w:rPr>
          <w:bCs w:val="0"/>
          <w:color w:val="auto"/>
        </w:rPr>
        <w:t xml:space="preserve"> в качестве доходного источника Фонда</w:t>
      </w:r>
      <w:r w:rsidR="00B0055C" w:rsidRPr="0062763A">
        <w:rPr>
          <w:bCs w:val="0"/>
          <w:color w:val="auto"/>
        </w:rPr>
        <w:t xml:space="preserve"> отсутствует</w:t>
      </w:r>
      <w:r w:rsidR="009604A9" w:rsidRPr="0062763A">
        <w:rPr>
          <w:bCs w:val="0"/>
          <w:color w:val="auto"/>
        </w:rPr>
        <w:t xml:space="preserve"> </w:t>
      </w:r>
      <w:r w:rsidR="0095070D" w:rsidRPr="0062763A">
        <w:rPr>
          <w:bCs w:val="0"/>
          <w:color w:val="auto"/>
        </w:rPr>
        <w:t>статья «</w:t>
      </w:r>
      <w:r w:rsidR="00556AE0" w:rsidRPr="0062763A">
        <w:rPr>
          <w:bCs w:val="0"/>
          <w:color w:val="auto"/>
        </w:rPr>
        <w:t>С</w:t>
      </w:r>
      <w:r w:rsidR="009604A9" w:rsidRPr="0062763A">
        <w:rPr>
          <w:bCs w:val="0"/>
          <w:color w:val="auto"/>
        </w:rPr>
        <w:t xml:space="preserve">траховые взносы и платежи во внебюджетные фонды, удерживаемые с заработной платы (гонорара) физических </w:t>
      </w:r>
      <w:r w:rsidR="00556AE0" w:rsidRPr="0062763A">
        <w:rPr>
          <w:bCs w:val="0"/>
          <w:color w:val="auto"/>
        </w:rPr>
        <w:t>лиц» (1 07 01</w:t>
      </w:r>
      <w:r w:rsidR="00556AE0" w:rsidRPr="0062763A">
        <w:rPr>
          <w:b/>
          <w:bCs w:val="0"/>
          <w:color w:val="auto"/>
        </w:rPr>
        <w:t> 030</w:t>
      </w:r>
      <w:r w:rsidR="00556AE0" w:rsidRPr="0062763A">
        <w:rPr>
          <w:bCs w:val="0"/>
          <w:color w:val="auto"/>
        </w:rPr>
        <w:t xml:space="preserve"> 000 00 0000 160)</w:t>
      </w:r>
      <w:r w:rsidR="00247316" w:rsidRPr="0062763A">
        <w:rPr>
          <w:bCs w:val="0"/>
          <w:color w:val="auto"/>
        </w:rPr>
        <w:t xml:space="preserve">, что не соответствует бюджетному </w:t>
      </w:r>
      <w:r w:rsidR="009C7202" w:rsidRPr="0062763A">
        <w:rPr>
          <w:bCs w:val="0"/>
          <w:color w:val="auto"/>
        </w:rPr>
        <w:t>з</w:t>
      </w:r>
      <w:r w:rsidR="00247316" w:rsidRPr="0062763A">
        <w:rPr>
          <w:bCs w:val="0"/>
          <w:color w:val="auto"/>
        </w:rPr>
        <w:t>аконодательству</w:t>
      </w:r>
      <w:r w:rsidR="009C7202" w:rsidRPr="0062763A">
        <w:rPr>
          <w:bCs w:val="0"/>
          <w:color w:val="auto"/>
        </w:rPr>
        <w:t xml:space="preserve"> и ставит по сомнение полноту формирования доходной части бюджета Фонда.</w:t>
      </w:r>
      <w:r w:rsidR="00B73B8D">
        <w:rPr>
          <w:bCs w:val="0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02AFC">
        <w:rPr>
          <w:bCs w:val="0"/>
          <w:color w:val="auto"/>
        </w:rPr>
        <w:t xml:space="preserve"> С</w:t>
      </w:r>
      <w:r w:rsidR="00CA438B" w:rsidRPr="007B7409">
        <w:rPr>
          <w:bCs w:val="0"/>
          <w:color w:val="auto"/>
        </w:rPr>
        <w:t>огласно бюджетной классификации в целях раздельного учета обязательного платежа, пеней, процентов, денежных взысканий (штрафов)</w:t>
      </w:r>
      <w:r w:rsidR="0089445C" w:rsidRPr="007B7409">
        <w:rPr>
          <w:bCs w:val="0"/>
          <w:color w:val="auto"/>
        </w:rPr>
        <w:t xml:space="preserve"> по указанным</w:t>
      </w:r>
      <w:r w:rsidR="00CA438B" w:rsidRPr="007B7409">
        <w:rPr>
          <w:bCs w:val="0"/>
          <w:color w:val="auto"/>
        </w:rPr>
        <w:t xml:space="preserve"> </w:t>
      </w:r>
      <w:r w:rsidR="0089445C" w:rsidRPr="007B7409">
        <w:rPr>
          <w:bCs w:val="0"/>
          <w:color w:val="auto"/>
        </w:rPr>
        <w:t>платежам</w:t>
      </w:r>
      <w:r w:rsidR="00CA438B" w:rsidRPr="007B7409">
        <w:rPr>
          <w:bCs w:val="0"/>
          <w:color w:val="auto"/>
        </w:rPr>
        <w:t xml:space="preserve"> принято применение опр</w:t>
      </w:r>
      <w:r w:rsidR="0095070D" w:rsidRPr="007B7409">
        <w:rPr>
          <w:bCs w:val="0"/>
          <w:color w:val="auto"/>
        </w:rPr>
        <w:t xml:space="preserve">еделенных кодов подвида доходов, однако, в законопроекте все задолженности сведены в раздел 1 09 02 000 00 0000 000 «Задолженности, недоимки по налоговым и неналоговым платежам, перерасчеты по отмененным налогам и сборам», которые следовало отразить кодами 1 07 01 010 00 1000 160 «Страховые взносы и платежи во внебюджетные социальные фонды от юридических лиц», </w:t>
      </w:r>
      <w:r w:rsidR="00FA2F3C" w:rsidRPr="007B7409">
        <w:rPr>
          <w:bCs w:val="0"/>
          <w:color w:val="auto"/>
        </w:rPr>
        <w:t xml:space="preserve">1 07 01 020 00 1000 160 «Страховые взносы и платежи во внебюджетные социальные фонды от индивидуальных предпринимателей», 1 07 01 030 00 1000 160 «Страховые </w:t>
      </w:r>
      <w:r w:rsidR="00FA2F3C" w:rsidRPr="007B7409">
        <w:rPr>
          <w:bCs w:val="0"/>
          <w:color w:val="auto"/>
        </w:rPr>
        <w:lastRenderedPageBreak/>
        <w:t>взносы и платежи во внебюджетные социальные фонды, удерживаемые с заработной платы(гонорара) физических лиц»</w:t>
      </w:r>
      <w:r w:rsidR="000335CB">
        <w:rPr>
          <w:bCs w:val="0"/>
          <w:color w:val="auto"/>
        </w:rPr>
        <w:t>.</w:t>
      </w:r>
    </w:p>
    <w:p w:rsidR="00FC6C32" w:rsidRPr="007B7409" w:rsidRDefault="00D47FE7" w:rsidP="007B7409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7B7409">
        <w:rPr>
          <w:bCs w:val="0"/>
          <w:color w:val="auto"/>
        </w:rPr>
        <w:t>Указанная в</w:t>
      </w:r>
      <w:r w:rsidR="00C449D6" w:rsidRPr="007B7409">
        <w:rPr>
          <w:bCs w:val="0"/>
          <w:color w:val="auto"/>
        </w:rPr>
        <w:t xml:space="preserve"> Приложении №1к законопроекту в разделе 1 09 00 000 00 0000 000 «Другие налоги и сборы, задолженности, недоимки по налоговым</w:t>
      </w:r>
      <w:r w:rsidR="00C449D6">
        <w:rPr>
          <w:bCs w:val="0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r w:rsidR="00C449D6" w:rsidRPr="007B7409">
        <w:rPr>
          <w:bCs w:val="0"/>
          <w:color w:val="auto"/>
        </w:rPr>
        <w:t xml:space="preserve">неналоговым платежам, перерасчеты по отмененным налогам и </w:t>
      </w:r>
      <w:r w:rsidR="00605B12" w:rsidRPr="007B7409">
        <w:rPr>
          <w:bCs w:val="0"/>
          <w:color w:val="auto"/>
        </w:rPr>
        <w:t>сборам» сумма</w:t>
      </w:r>
      <w:r w:rsidR="00C449D6" w:rsidRPr="007B7409">
        <w:rPr>
          <w:bCs w:val="0"/>
          <w:color w:val="auto"/>
        </w:rPr>
        <w:t xml:space="preserve"> 14 618,1 тыс</w:t>
      </w:r>
      <w:r w:rsidRPr="007B7409">
        <w:rPr>
          <w:bCs w:val="0"/>
          <w:color w:val="auto"/>
        </w:rPr>
        <w:t>.</w:t>
      </w:r>
      <w:r w:rsidR="00C449D6" w:rsidRPr="007B7409">
        <w:rPr>
          <w:bCs w:val="0"/>
          <w:color w:val="auto"/>
        </w:rPr>
        <w:t xml:space="preserve"> руб. не расшифрована, нет информации по просроченной задолженности.</w:t>
      </w:r>
      <w:r w:rsidR="00FC6C32" w:rsidRPr="007B7409">
        <w:rPr>
          <w:bCs w:val="0"/>
          <w:color w:val="auto"/>
        </w:rPr>
        <w:t xml:space="preserve"> Необходимо отметить, что в заключениях Контрольной палаты Республики Абхазия на отчеты об исполнении бюджета </w:t>
      </w:r>
      <w:r w:rsidR="00A26968" w:rsidRPr="007B7409">
        <w:rPr>
          <w:bCs w:val="0"/>
          <w:color w:val="auto"/>
        </w:rPr>
        <w:t>Фонда неоднократно</w:t>
      </w:r>
      <w:r w:rsidR="00FC6C32" w:rsidRPr="007B7409">
        <w:rPr>
          <w:bCs w:val="0"/>
          <w:color w:val="auto"/>
        </w:rPr>
        <w:t xml:space="preserve"> отмечалось, что поступления денежных средств в части мобилизации просроченной задолженности отсутствуют на протяжении последних 5-ти лет.</w:t>
      </w:r>
      <w:r w:rsidR="00A26968" w:rsidRPr="007B7409">
        <w:rPr>
          <w:bCs w:val="0"/>
          <w:color w:val="auto"/>
        </w:rPr>
        <w:t xml:space="preserve"> Также отмечалось, что о</w:t>
      </w:r>
      <w:r w:rsidR="00FC6C32" w:rsidRPr="007B7409">
        <w:rPr>
          <w:bCs w:val="0"/>
          <w:color w:val="auto"/>
        </w:rPr>
        <w:t xml:space="preserve">тсутствует установленный порядок по определению суммы мобилизации просроченной задолженности. </w:t>
      </w:r>
      <w:r w:rsidR="00A26968" w:rsidRPr="007B7409">
        <w:rPr>
          <w:bCs w:val="0"/>
          <w:color w:val="auto"/>
        </w:rPr>
        <w:t xml:space="preserve">Фонду было указано, что </w:t>
      </w:r>
      <w:r w:rsidR="00FC6C32" w:rsidRPr="007B7409">
        <w:rPr>
          <w:bCs w:val="0"/>
          <w:color w:val="auto"/>
        </w:rPr>
        <w:t xml:space="preserve">в части мобилизации задолженности плательщиков </w:t>
      </w:r>
      <w:r w:rsidR="00A26968" w:rsidRPr="007B7409">
        <w:rPr>
          <w:bCs w:val="0"/>
          <w:color w:val="auto"/>
        </w:rPr>
        <w:t xml:space="preserve">работа Фондом </w:t>
      </w:r>
      <w:r w:rsidR="00FC6C32" w:rsidRPr="007B7409">
        <w:rPr>
          <w:bCs w:val="0"/>
          <w:color w:val="auto"/>
        </w:rPr>
        <w:t>должным образом не проводится и является неэффективной.</w:t>
      </w:r>
    </w:p>
    <w:p w:rsidR="00C271E3" w:rsidRPr="007B7409" w:rsidRDefault="0035226E" w:rsidP="007B7409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7B7409">
        <w:rPr>
          <w:bCs w:val="0"/>
          <w:color w:val="auto"/>
        </w:rPr>
        <w:t xml:space="preserve">В нарушение пп.1, пп.3, пп.5 ч.1 ст.94 Закона </w:t>
      </w:r>
      <w:r w:rsidRPr="008A207B">
        <w:rPr>
          <w:bCs w:val="0"/>
          <w:color w:val="auto"/>
        </w:rPr>
        <w:t>Р</w:t>
      </w:r>
      <w:r>
        <w:rPr>
          <w:bCs w:val="0"/>
          <w:color w:val="auto"/>
        </w:rPr>
        <w:t xml:space="preserve">еспублики </w:t>
      </w:r>
      <w:r w:rsidRPr="008A207B">
        <w:rPr>
          <w:bCs w:val="0"/>
          <w:color w:val="auto"/>
        </w:rPr>
        <w:t>А</w:t>
      </w:r>
      <w:r>
        <w:rPr>
          <w:bCs w:val="0"/>
          <w:color w:val="auto"/>
        </w:rPr>
        <w:t>бхазия от</w:t>
      </w:r>
      <w:r w:rsidRPr="008A207B">
        <w:rPr>
          <w:bCs w:val="0"/>
          <w:color w:val="auto"/>
        </w:rPr>
        <w:t xml:space="preserve"> 14. 05. 2014 г.</w:t>
      </w:r>
      <w:r>
        <w:rPr>
          <w:bCs w:val="0"/>
          <w:color w:val="auto"/>
        </w:rPr>
        <w:t xml:space="preserve"> </w:t>
      </w:r>
      <w:r w:rsidRPr="008A207B">
        <w:rPr>
          <w:bCs w:val="0"/>
          <w:color w:val="auto"/>
        </w:rPr>
        <w:t>№ 3513-с-</w:t>
      </w:r>
      <w:r w:rsidRPr="007B7409">
        <w:rPr>
          <w:bCs w:val="0"/>
          <w:color w:val="auto"/>
        </w:rPr>
        <w:t>V</w:t>
      </w:r>
      <w:r w:rsidRPr="008A207B">
        <w:rPr>
          <w:bCs w:val="0"/>
          <w:color w:val="auto"/>
        </w:rPr>
        <w:t xml:space="preserve"> «Об основах бюджетного устройства и бюджетного процесса в Республике Абхазия»</w:t>
      </w:r>
      <w:r>
        <w:rPr>
          <w:bCs w:val="0"/>
          <w:color w:val="auto"/>
        </w:rPr>
        <w:t xml:space="preserve"> вместе с проектом Закона </w:t>
      </w:r>
      <w:r w:rsidRPr="008A207B">
        <w:rPr>
          <w:bCs w:val="0"/>
          <w:color w:val="auto"/>
        </w:rPr>
        <w:t>Р</w:t>
      </w:r>
      <w:r>
        <w:rPr>
          <w:bCs w:val="0"/>
          <w:color w:val="auto"/>
        </w:rPr>
        <w:t xml:space="preserve">еспублики </w:t>
      </w:r>
      <w:r w:rsidRPr="008A207B">
        <w:rPr>
          <w:bCs w:val="0"/>
          <w:color w:val="auto"/>
        </w:rPr>
        <w:t>А</w:t>
      </w:r>
      <w:r>
        <w:rPr>
          <w:bCs w:val="0"/>
          <w:color w:val="auto"/>
        </w:rPr>
        <w:t>бхазия</w:t>
      </w:r>
      <w:r w:rsidRPr="008A207B">
        <w:rPr>
          <w:bCs w:val="0"/>
          <w:color w:val="auto"/>
        </w:rPr>
        <w:t xml:space="preserve"> «О бюджете</w:t>
      </w:r>
      <w:r>
        <w:rPr>
          <w:bCs w:val="0"/>
          <w:color w:val="auto"/>
        </w:rPr>
        <w:t xml:space="preserve"> Фонда репатриации на 2018</w:t>
      </w:r>
      <w:r w:rsidRPr="008A207B">
        <w:rPr>
          <w:bCs w:val="0"/>
          <w:color w:val="auto"/>
        </w:rPr>
        <w:t xml:space="preserve"> год»</w:t>
      </w:r>
      <w:r>
        <w:rPr>
          <w:bCs w:val="0"/>
          <w:color w:val="auto"/>
        </w:rPr>
        <w:t xml:space="preserve"> не представлены расчеты по статьям классификации доходов, оценка ожидаемого исполнения бюджета на текущий фин</w:t>
      </w:r>
      <w:r w:rsidR="002277DD">
        <w:rPr>
          <w:bCs w:val="0"/>
          <w:color w:val="auto"/>
        </w:rPr>
        <w:t>ансовый год.</w:t>
      </w:r>
      <w:r w:rsidR="00556AE0" w:rsidRPr="007B7409">
        <w:rPr>
          <w:bCs w:val="0"/>
          <w:color w:val="auto"/>
        </w:rPr>
        <w:t xml:space="preserve">  </w:t>
      </w:r>
    </w:p>
    <w:p w:rsidR="005B1CE9" w:rsidRPr="007B7409" w:rsidRDefault="00A45D6C" w:rsidP="006648C1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7B7409">
        <w:rPr>
          <w:bCs w:val="0"/>
          <w:color w:val="auto"/>
        </w:rPr>
        <w:t>Законопроектом определена структура расходов бюджета Фонда, которая отражена в таблице №2. Общий объем расходов на 2018г. прогнозируется в объеме 156 786,5 тыс. руб., что на 1 238,1 тыс. руб. больше прогноза на 2017г.</w:t>
      </w:r>
    </w:p>
    <w:p w:rsidR="00F73AF7" w:rsidRPr="007B7409" w:rsidRDefault="00F73AF7" w:rsidP="006648C1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218"/>
        <w:gridCol w:w="3502"/>
        <w:gridCol w:w="1162"/>
        <w:gridCol w:w="1221"/>
        <w:gridCol w:w="1321"/>
        <w:gridCol w:w="932"/>
      </w:tblGrid>
      <w:tr w:rsidR="00A45D6C" w:rsidRPr="00A45D6C" w:rsidTr="007B7409">
        <w:trPr>
          <w:trHeight w:val="301"/>
          <w:jc w:val="center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6C" w:rsidRPr="00A45D6C" w:rsidRDefault="00A45D6C" w:rsidP="00A45D6C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Таблица №2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6C" w:rsidRPr="00A45D6C" w:rsidRDefault="00A45D6C" w:rsidP="00A45D6C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6C" w:rsidRPr="00A45D6C" w:rsidRDefault="00A45D6C" w:rsidP="00A45D6C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D6C" w:rsidRPr="00A45D6C" w:rsidRDefault="00A45D6C" w:rsidP="00A45D6C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(</w:t>
            </w:r>
            <w:proofErr w:type="spellStart"/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45D6C" w:rsidRPr="00A45D6C" w:rsidTr="007B7409">
        <w:trPr>
          <w:trHeight w:val="648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Раздел   подраздел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D6C" w:rsidRPr="00D21DC4" w:rsidRDefault="00A45D6C" w:rsidP="00A45D6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21DC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D6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Прогноз на 2017г.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D6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Прогноз на 2018г.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D6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D6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Удельный </w:t>
            </w:r>
            <w:proofErr w:type="gramStart"/>
            <w:r w:rsidRPr="00A45D6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вес,   </w:t>
            </w:r>
            <w:proofErr w:type="gramEnd"/>
            <w:r w:rsidRPr="00A45D6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45D6C" w:rsidRPr="00A45D6C" w:rsidTr="007B7409">
        <w:trPr>
          <w:trHeight w:val="45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45D6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45D6C" w:rsidRPr="00A45D6C" w:rsidTr="007B7409">
        <w:trPr>
          <w:trHeight w:val="646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01 00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59 218,9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24 206,8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-35 012,1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15,4</w:t>
            </w:r>
          </w:p>
        </w:tc>
      </w:tr>
      <w:tr w:rsidR="00A45D6C" w:rsidRPr="00A45D6C" w:rsidTr="007B7409">
        <w:trPr>
          <w:trHeight w:val="684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lastRenderedPageBreak/>
              <w:t>01 02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6C" w:rsidRPr="00A45D6C" w:rsidRDefault="00A45D6C" w:rsidP="00A45D6C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Функционирование органов исполнительной власти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5 518,9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8 520,8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3 001,9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45D6C" w:rsidRPr="00A45D6C" w:rsidTr="007B7409">
        <w:trPr>
          <w:trHeight w:val="708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01 11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6C" w:rsidRPr="00A45D6C" w:rsidRDefault="00A45D6C" w:rsidP="00A45D6C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Др.общегосударственные</w:t>
            </w:r>
            <w:proofErr w:type="spellEnd"/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 xml:space="preserve"> вопросы - всего, в </w:t>
            </w:r>
            <w:proofErr w:type="spellStart"/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т.ч</w:t>
            </w:r>
            <w:proofErr w:type="spellEnd"/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53 700,0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8 179,1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-45 520,9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45D6C" w:rsidRPr="00A45D6C" w:rsidTr="007B7409">
        <w:trPr>
          <w:trHeight w:val="861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6C" w:rsidRPr="00A45D6C" w:rsidRDefault="00A45D6C" w:rsidP="00A45D6C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идеологическая работа с репатриантами и диаспорой за рубежом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8 700,0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7 570,0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-1 130,0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45D6C" w:rsidRPr="00A45D6C" w:rsidTr="007B7409">
        <w:trPr>
          <w:trHeight w:val="1115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6C" w:rsidRPr="00A45D6C" w:rsidRDefault="00A45D6C" w:rsidP="00A45D6C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 xml:space="preserve">погашение </w:t>
            </w:r>
            <w:r w:rsidR="007B7409"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задолженности перед</w:t>
            </w: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 xml:space="preserve"> Пенсионным фондом 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20 000,0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-20 000,0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97D5F" w:rsidRPr="00A45D6C" w:rsidTr="007B7409">
        <w:trPr>
          <w:trHeight w:val="13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5F" w:rsidRPr="00A45D6C" w:rsidRDefault="00497D5F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5F" w:rsidRPr="00A45D6C" w:rsidRDefault="00497D5F" w:rsidP="00A45D6C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D5F" w:rsidRPr="00A45D6C" w:rsidRDefault="00497D5F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D5F" w:rsidRPr="00A45D6C" w:rsidRDefault="00497D5F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D5F" w:rsidRPr="00A45D6C" w:rsidRDefault="00497D5F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D5F" w:rsidRPr="00A45D6C" w:rsidRDefault="00497D5F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A45D6C" w:rsidRPr="00A45D6C" w:rsidTr="007B7409">
        <w:trPr>
          <w:trHeight w:val="700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5D6C" w:rsidRPr="00A45D6C" w:rsidRDefault="00A45D6C" w:rsidP="00A45D6C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 xml:space="preserve">погашение задолженности перед </w:t>
            </w:r>
            <w:proofErr w:type="spellStart"/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Спец.внебюдж.фонд.приватизации</w:t>
            </w:r>
            <w:proofErr w:type="spellEnd"/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 xml:space="preserve"> 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10 000,0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-10 000,0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45D6C" w:rsidRPr="00A45D6C" w:rsidTr="007B7409">
        <w:trPr>
          <w:trHeight w:val="641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6C" w:rsidRPr="00A45D6C" w:rsidRDefault="00A45D6C" w:rsidP="00A45D6C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 xml:space="preserve">погашение задолженности перед </w:t>
            </w:r>
            <w:proofErr w:type="spellStart"/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Мин.фин</w:t>
            </w:r>
            <w:proofErr w:type="spellEnd"/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. 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12 000,0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-12 000,0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45D6C" w:rsidRPr="00A45D6C" w:rsidTr="007B7409">
        <w:trPr>
          <w:trHeight w:val="278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6C" w:rsidRPr="00A45D6C" w:rsidRDefault="00A45D6C" w:rsidP="00200C3F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3 000,0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609,1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  <w:t>-2 390,9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45D6C" w:rsidRPr="00A45D6C" w:rsidTr="007B7409">
        <w:trPr>
          <w:trHeight w:val="512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7856F8" w:rsidRDefault="00CB413C" w:rsidP="00A45D6C">
            <w:pPr>
              <w:spacing w:after="0" w:line="240" w:lineRule="auto"/>
              <w:jc w:val="center"/>
              <w:rPr>
                <w:rFonts w:eastAsia="Times New Roman"/>
                <w:b/>
                <w:bCs w:val="0"/>
                <w:color w:val="000000"/>
                <w:sz w:val="22"/>
                <w:szCs w:val="22"/>
                <w:lang w:eastAsia="ru-RU"/>
              </w:rPr>
            </w:pPr>
            <w:r w:rsidRPr="007856F8">
              <w:rPr>
                <w:rFonts w:eastAsia="Times New Roman"/>
                <w:b/>
                <w:bCs w:val="0"/>
                <w:color w:val="000000"/>
                <w:sz w:val="22"/>
                <w:szCs w:val="22"/>
                <w:lang w:eastAsia="ru-RU"/>
              </w:rPr>
              <w:t>01 09</w:t>
            </w:r>
            <w:r w:rsidR="00A45D6C" w:rsidRPr="007856F8">
              <w:rPr>
                <w:rFonts w:eastAsia="Times New Roman"/>
                <w:b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D6C" w:rsidRPr="00A45D6C" w:rsidRDefault="00A45D6C" w:rsidP="00497D5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Резервный фонд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7 506,9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  <w:t>7 506,9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4,8</w:t>
            </w:r>
          </w:p>
        </w:tc>
      </w:tr>
      <w:tr w:rsidR="00A45D6C" w:rsidRPr="00A45D6C" w:rsidTr="007B7409">
        <w:trPr>
          <w:trHeight w:val="461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04 00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6C" w:rsidRPr="00A45D6C" w:rsidRDefault="007B7409" w:rsidP="00200C3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74 329,0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116 579,7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42 250,7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74,4</w:t>
            </w:r>
          </w:p>
        </w:tc>
      </w:tr>
      <w:tr w:rsidR="00A45D6C" w:rsidRPr="00A45D6C" w:rsidTr="007B7409">
        <w:trPr>
          <w:trHeight w:val="425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04 02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6C" w:rsidRPr="00A45D6C" w:rsidRDefault="00A45D6C" w:rsidP="00200C3F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Строительство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  <w:t>74 329,0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  <w:t>116 579,7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  <w:t>42 250,7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45D6C" w:rsidRPr="00A45D6C" w:rsidTr="007B7409">
        <w:trPr>
          <w:trHeight w:val="389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11 00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22 000,0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16 000,0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-6 000,0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10,2</w:t>
            </w:r>
          </w:p>
        </w:tc>
      </w:tr>
      <w:tr w:rsidR="00A45D6C" w:rsidRPr="00A45D6C" w:rsidTr="007B7409">
        <w:trPr>
          <w:trHeight w:val="451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11 01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Социальная защита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  <w:t>7 000,0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  <w:t>6 000,0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  <w:t>-1 000,0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45D6C" w:rsidRPr="00A45D6C" w:rsidTr="007B7409">
        <w:trPr>
          <w:trHeight w:val="531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11 10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D6C" w:rsidRPr="00A45D6C" w:rsidRDefault="00A45D6C" w:rsidP="00A45D6C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  <w:t>15 000,0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  <w:t>10 000,0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  <w:t>-5 000,0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45D6C" w:rsidRPr="00A45D6C" w:rsidTr="007B7409">
        <w:trPr>
          <w:trHeight w:val="421"/>
          <w:jc w:val="center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Всего расходов</w:t>
            </w:r>
            <w:r w:rsidR="004A5BCE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бюджета</w:t>
            </w:r>
            <w:r w:rsidRPr="00A45D6C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155 548,4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156 786,5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1 238,1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D6C" w:rsidRPr="00A45D6C" w:rsidRDefault="00A45D6C" w:rsidP="00A45D6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</w:pPr>
            <w:r w:rsidRPr="00A45D6C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</w:tbl>
    <w:p w:rsidR="005B1CE9" w:rsidRDefault="005B1CE9" w:rsidP="00AD57CE">
      <w:pPr>
        <w:spacing w:after="0" w:line="360" w:lineRule="auto"/>
        <w:contextualSpacing/>
        <w:jc w:val="both"/>
        <w:rPr>
          <w:bCs w:val="0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F12FC" w:rsidRDefault="003A588D" w:rsidP="006648C1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7B7409">
        <w:rPr>
          <w:bCs w:val="0"/>
          <w:color w:val="auto"/>
        </w:rPr>
        <w:t xml:space="preserve">Основная доля расходов бюджета Фонда (74,4%) согласно законопроекту будет направлена по разделу 04 00 «Национальная экономика» на </w:t>
      </w:r>
      <w:r w:rsidR="002C354C" w:rsidRPr="007B7409">
        <w:rPr>
          <w:bCs w:val="0"/>
          <w:color w:val="auto"/>
        </w:rPr>
        <w:t xml:space="preserve">капитальное </w:t>
      </w:r>
      <w:r w:rsidRPr="007B7409">
        <w:rPr>
          <w:bCs w:val="0"/>
          <w:color w:val="auto"/>
        </w:rPr>
        <w:t>строительство</w:t>
      </w:r>
      <w:r w:rsidR="002C354C" w:rsidRPr="007B7409">
        <w:rPr>
          <w:bCs w:val="0"/>
          <w:color w:val="auto"/>
        </w:rPr>
        <w:t xml:space="preserve"> и ремонт жилья репатриантам</w:t>
      </w:r>
      <w:r w:rsidRPr="007B7409">
        <w:rPr>
          <w:bCs w:val="0"/>
          <w:color w:val="auto"/>
        </w:rPr>
        <w:t xml:space="preserve"> в сумме 116 579,7 тыс. руб., что на 42 250,7 тыс. руб. больше прогноза на 2017г.</w:t>
      </w:r>
      <w:r w:rsidR="00847CE4" w:rsidRPr="007B7409">
        <w:rPr>
          <w:bCs w:val="0"/>
          <w:color w:val="auto"/>
        </w:rPr>
        <w:t xml:space="preserve"> </w:t>
      </w:r>
    </w:p>
    <w:p w:rsidR="00A713D3" w:rsidRDefault="00793A8E" w:rsidP="00CF12FC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7B7409">
        <w:rPr>
          <w:bCs w:val="0"/>
          <w:color w:val="auto"/>
        </w:rPr>
        <w:t>Динамика расходов бюджета Фонда на капитальное строительство и ремонт жилья репатриантам с 2013 года представлена в таблице №3:</w:t>
      </w:r>
    </w:p>
    <w:p w:rsidR="00E5470B" w:rsidRPr="00CF12FC" w:rsidRDefault="00E5470B" w:rsidP="00CF12FC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</w:p>
    <w:tbl>
      <w:tblPr>
        <w:tblW w:w="1079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606"/>
        <w:gridCol w:w="1364"/>
        <w:gridCol w:w="879"/>
        <w:gridCol w:w="544"/>
        <w:gridCol w:w="901"/>
        <w:gridCol w:w="563"/>
        <w:gridCol w:w="901"/>
        <w:gridCol w:w="604"/>
        <w:gridCol w:w="901"/>
        <w:gridCol w:w="604"/>
        <w:gridCol w:w="901"/>
        <w:gridCol w:w="604"/>
        <w:gridCol w:w="901"/>
        <w:gridCol w:w="523"/>
      </w:tblGrid>
      <w:tr w:rsidR="009C01BE" w:rsidRPr="009C01BE" w:rsidTr="009C01BE">
        <w:trPr>
          <w:trHeight w:val="249"/>
        </w:trPr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9C01BE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Таблица №3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BE" w:rsidRPr="009C01BE" w:rsidRDefault="009C01BE" w:rsidP="009C01BE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BE" w:rsidRPr="009C01BE" w:rsidRDefault="009C01BE" w:rsidP="009C01BE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BE" w:rsidRPr="009C01BE" w:rsidRDefault="009C01BE" w:rsidP="009C01BE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BE" w:rsidRPr="009C01BE" w:rsidRDefault="009C01BE" w:rsidP="009C01BE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BE" w:rsidRPr="009C01BE" w:rsidRDefault="009C01BE" w:rsidP="009C01BE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BE" w:rsidRPr="009C01BE" w:rsidRDefault="009C01BE" w:rsidP="009C01BE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BE" w:rsidRPr="009C01BE" w:rsidRDefault="009C01BE" w:rsidP="009C01BE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BE" w:rsidRPr="009C01BE" w:rsidRDefault="009C01BE" w:rsidP="009C01BE">
            <w:pPr>
              <w:spacing w:after="0" w:line="240" w:lineRule="auto"/>
              <w:rPr>
                <w:rFonts w:eastAsia="Times New Roman"/>
                <w:bCs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9C01BE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(</w:t>
            </w:r>
            <w:proofErr w:type="spellStart"/>
            <w:r w:rsidRPr="009C01BE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тыс.руб</w:t>
            </w:r>
            <w:proofErr w:type="spellEnd"/>
            <w:r w:rsidRPr="009C01BE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.)</w:t>
            </w:r>
          </w:p>
        </w:tc>
      </w:tr>
      <w:tr w:rsidR="009C01BE" w:rsidRPr="009C01BE" w:rsidTr="009C01BE">
        <w:trPr>
          <w:trHeight w:val="72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Раздел   подраздел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Факт 2013г.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650A6C"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вес</w:t>
            </w:r>
            <w:proofErr w:type="gramEnd"/>
            <w:r w:rsidR="00650A6C"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 </w:t>
            </w:r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Прогноз на 2014г.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650A6C"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вес</w:t>
            </w:r>
            <w:proofErr w:type="gramEnd"/>
            <w:r w:rsidR="00650A6C"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 </w:t>
            </w:r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Прогноз на 2015г.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650A6C"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вес</w:t>
            </w:r>
            <w:proofErr w:type="gramEnd"/>
            <w:r w:rsidR="00650A6C"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 </w:t>
            </w:r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Прогноз на 2016г.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 вес</w:t>
            </w:r>
            <w:proofErr w:type="gramEnd"/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  %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Прогноз на 2017г.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 вес</w:t>
            </w:r>
            <w:proofErr w:type="gramEnd"/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  %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Прогноз на 2018г.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 вес</w:t>
            </w:r>
            <w:proofErr w:type="gramEnd"/>
            <w:r w:rsidRPr="009C01B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  %</w:t>
            </w:r>
          </w:p>
        </w:tc>
      </w:tr>
      <w:tr w:rsidR="009C01BE" w:rsidRPr="009C01BE" w:rsidTr="009C01BE">
        <w:trPr>
          <w:trHeight w:val="2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9C01BE" w:rsidRPr="009C01BE" w:rsidTr="009C01BE">
        <w:trPr>
          <w:trHeight w:val="66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04 00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BE" w:rsidRPr="009C01BE" w:rsidRDefault="009C01BE" w:rsidP="009C01B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BE" w:rsidRPr="009C01BE" w:rsidRDefault="009C01BE" w:rsidP="009C01BE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BE" w:rsidRPr="009C01BE" w:rsidRDefault="009C01BE" w:rsidP="009C01B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BE" w:rsidRPr="009C01BE" w:rsidRDefault="009C01BE" w:rsidP="009C01BE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BE" w:rsidRPr="009C01BE" w:rsidRDefault="009C01BE" w:rsidP="009C01B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BE" w:rsidRPr="009C01BE" w:rsidRDefault="009C01BE" w:rsidP="009C01BE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59 281,8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41,4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74 329,0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116 579,7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74,4</w:t>
            </w:r>
          </w:p>
        </w:tc>
      </w:tr>
      <w:tr w:rsidR="009C01BE" w:rsidRPr="009C01BE" w:rsidTr="009C01BE">
        <w:trPr>
          <w:trHeight w:val="42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  <w:t>04 02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9C01BE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right"/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  <w:t>38 399,4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right"/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right"/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  <w:t>89 230,4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  <w:t>66,4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right"/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  <w:t>59 281,8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  <w:t>41,4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right"/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  <w:t>74 329,0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right"/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  <w:t>116 579,7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Cs w:val="0"/>
                <w:color w:val="000000"/>
                <w:sz w:val="16"/>
                <w:szCs w:val="16"/>
                <w:lang w:eastAsia="ru-RU"/>
              </w:rPr>
              <w:t>74,4</w:t>
            </w:r>
          </w:p>
        </w:tc>
      </w:tr>
      <w:tr w:rsidR="009C01BE" w:rsidRPr="009C01BE" w:rsidTr="009C01BE">
        <w:trPr>
          <w:trHeight w:val="24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125 760,5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119 159,2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134 439,1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143 059,4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155 548,4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156 786,5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BE" w:rsidRPr="009C01BE" w:rsidRDefault="009C01BE" w:rsidP="009C01B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9C01B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</w:tbl>
    <w:p w:rsidR="009C01BE" w:rsidRDefault="002E1EDE" w:rsidP="009C01BE">
      <w:pPr>
        <w:spacing w:after="0" w:line="360" w:lineRule="auto"/>
        <w:ind w:firstLine="708"/>
        <w:contextualSpacing/>
        <w:jc w:val="both"/>
        <w:rPr>
          <w:bCs w:val="0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 w:val="0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C01BE" w:rsidRPr="007B7409" w:rsidRDefault="00C62524" w:rsidP="006648C1">
      <w:pPr>
        <w:spacing w:after="0" w:line="360" w:lineRule="auto"/>
        <w:contextualSpacing/>
        <w:jc w:val="both"/>
        <w:rPr>
          <w:bCs w:val="0"/>
          <w:color w:val="auto"/>
        </w:rPr>
      </w:pPr>
      <w:r w:rsidRPr="007B7409">
        <w:rPr>
          <w:bCs w:val="0"/>
          <w:color w:val="auto"/>
        </w:rPr>
        <w:t xml:space="preserve">Согласно Пояснительной записке к проекту Закона Республики Абхазия </w:t>
      </w:r>
      <w:r>
        <w:rPr>
          <w:bCs w:val="0"/>
          <w:color w:val="auto"/>
        </w:rPr>
        <w:t>«</w:t>
      </w:r>
      <w:r w:rsidRPr="00477A14">
        <w:rPr>
          <w:bCs w:val="0"/>
          <w:color w:val="auto"/>
        </w:rPr>
        <w:t>О бюджете Фонда репатр</w:t>
      </w:r>
      <w:r>
        <w:rPr>
          <w:bCs w:val="0"/>
          <w:color w:val="auto"/>
        </w:rPr>
        <w:t>иации Республики Абхазия на 2015</w:t>
      </w:r>
      <w:r w:rsidRPr="00477A14">
        <w:rPr>
          <w:bCs w:val="0"/>
          <w:color w:val="auto"/>
        </w:rPr>
        <w:t xml:space="preserve"> год»</w:t>
      </w:r>
      <w:r>
        <w:rPr>
          <w:bCs w:val="0"/>
          <w:color w:val="auto"/>
        </w:rPr>
        <w:t xml:space="preserve"> </w:t>
      </w:r>
      <w:r w:rsidRPr="007B7409">
        <w:rPr>
          <w:bCs w:val="0"/>
          <w:color w:val="auto"/>
        </w:rPr>
        <w:t>предполагалось</w:t>
      </w:r>
      <w:r w:rsidR="00D8027E" w:rsidRPr="007B7409">
        <w:rPr>
          <w:bCs w:val="0"/>
          <w:color w:val="auto"/>
        </w:rPr>
        <w:t>, что</w:t>
      </w:r>
      <w:r w:rsidRPr="007B7409">
        <w:rPr>
          <w:bCs w:val="0"/>
          <w:color w:val="auto"/>
        </w:rPr>
        <w:t xml:space="preserve"> «завершение строительства и ввод в</w:t>
      </w:r>
      <w:r>
        <w:rPr>
          <w:bCs w:val="0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B7409">
        <w:rPr>
          <w:bCs w:val="0"/>
          <w:color w:val="auto"/>
        </w:rPr>
        <w:t xml:space="preserve">эксплуатацию 54-квартирного жилого дома в </w:t>
      </w:r>
      <w:proofErr w:type="spellStart"/>
      <w:r w:rsidRPr="007B7409">
        <w:rPr>
          <w:bCs w:val="0"/>
          <w:color w:val="auto"/>
        </w:rPr>
        <w:t>п.Агудзера</w:t>
      </w:r>
      <w:proofErr w:type="spellEnd"/>
      <w:r w:rsidRPr="007B7409">
        <w:rPr>
          <w:bCs w:val="0"/>
          <w:color w:val="auto"/>
        </w:rPr>
        <w:t xml:space="preserve"> и 40-квартирного жилого дома по </w:t>
      </w:r>
      <w:proofErr w:type="spellStart"/>
      <w:r w:rsidRPr="007B7409">
        <w:rPr>
          <w:bCs w:val="0"/>
          <w:color w:val="auto"/>
        </w:rPr>
        <w:t>ул.Красномаякская</w:t>
      </w:r>
      <w:proofErr w:type="spellEnd"/>
      <w:r w:rsidRPr="007B7409">
        <w:rPr>
          <w:bCs w:val="0"/>
          <w:color w:val="auto"/>
        </w:rPr>
        <w:t>, 92А</w:t>
      </w:r>
      <w:r w:rsidR="00D8027E" w:rsidRPr="007B7409">
        <w:rPr>
          <w:bCs w:val="0"/>
          <w:color w:val="auto"/>
        </w:rPr>
        <w:t xml:space="preserve"> позволит обеспечить постоянным жильем 93 семьи репатриантов из Сирии и Турции и снимет проблему съемного жилья».</w:t>
      </w:r>
      <w:r w:rsidR="00A84F4E" w:rsidRPr="007B7409">
        <w:rPr>
          <w:bCs w:val="0"/>
          <w:color w:val="auto"/>
        </w:rPr>
        <w:t xml:space="preserve"> Необходимо отметить, что проблема не решена и по сей день, и на оплату съемного жилья для репатриантов в законопроекте предусмотрены средства в сумме 10 000,0 тыс. руб.</w:t>
      </w:r>
      <w:r w:rsidRPr="007B7409">
        <w:rPr>
          <w:bCs w:val="0"/>
          <w:color w:val="auto"/>
        </w:rPr>
        <w:t xml:space="preserve"> </w:t>
      </w:r>
      <w:r w:rsidR="00A84F4E" w:rsidRPr="007B7409">
        <w:rPr>
          <w:bCs w:val="0"/>
          <w:color w:val="auto"/>
        </w:rPr>
        <w:t>Кроме того, как было отмечено в З</w:t>
      </w:r>
      <w:r w:rsidR="002900A3" w:rsidRPr="007B7409">
        <w:rPr>
          <w:bCs w:val="0"/>
          <w:color w:val="auto"/>
        </w:rPr>
        <w:t>аключениях</w:t>
      </w:r>
      <w:r w:rsidR="00A84F4E" w:rsidRPr="007B7409">
        <w:rPr>
          <w:bCs w:val="0"/>
          <w:color w:val="auto"/>
        </w:rPr>
        <w:t xml:space="preserve"> Контрольной палаты </w:t>
      </w:r>
      <w:r w:rsidR="00220DD5" w:rsidRPr="007B7409">
        <w:rPr>
          <w:bCs w:val="0"/>
          <w:color w:val="auto"/>
        </w:rPr>
        <w:t>Республики Абхазия на отчет</w:t>
      </w:r>
      <w:r w:rsidR="00BE6A0F" w:rsidRPr="007B7409">
        <w:rPr>
          <w:bCs w:val="0"/>
          <w:color w:val="auto"/>
        </w:rPr>
        <w:t>ы</w:t>
      </w:r>
      <w:r w:rsidR="00220DD5" w:rsidRPr="007B7409">
        <w:rPr>
          <w:bCs w:val="0"/>
          <w:color w:val="auto"/>
        </w:rPr>
        <w:t xml:space="preserve"> об исполнении бюджета Фонда репатриации Республики Абхазия за 2015</w:t>
      </w:r>
      <w:r w:rsidR="002900A3" w:rsidRPr="007B7409">
        <w:rPr>
          <w:bCs w:val="0"/>
          <w:color w:val="auto"/>
        </w:rPr>
        <w:t xml:space="preserve"> и 2016</w:t>
      </w:r>
      <w:r w:rsidR="00220DD5" w:rsidRPr="007B7409">
        <w:rPr>
          <w:bCs w:val="0"/>
          <w:color w:val="auto"/>
        </w:rPr>
        <w:t xml:space="preserve"> год</w:t>
      </w:r>
      <w:r w:rsidR="002900A3" w:rsidRPr="007B7409">
        <w:rPr>
          <w:bCs w:val="0"/>
          <w:color w:val="auto"/>
        </w:rPr>
        <w:t>ы</w:t>
      </w:r>
      <w:r w:rsidR="00220DD5" w:rsidRPr="007B7409">
        <w:rPr>
          <w:bCs w:val="0"/>
          <w:color w:val="auto"/>
        </w:rPr>
        <w:t xml:space="preserve">, Фонд неэффективно использует средства, </w:t>
      </w:r>
      <w:r w:rsidR="002900A3" w:rsidRPr="007B7409">
        <w:rPr>
          <w:bCs w:val="0"/>
          <w:color w:val="auto"/>
        </w:rPr>
        <w:t>выделенные на аренду</w:t>
      </w:r>
      <w:r w:rsidR="00220DD5" w:rsidRPr="007B7409">
        <w:rPr>
          <w:bCs w:val="0"/>
          <w:color w:val="auto"/>
        </w:rPr>
        <w:t xml:space="preserve"> жилья</w:t>
      </w:r>
      <w:r w:rsidR="002900A3" w:rsidRPr="007B7409">
        <w:rPr>
          <w:bCs w:val="0"/>
          <w:color w:val="auto"/>
        </w:rPr>
        <w:t xml:space="preserve"> для репатриантов</w:t>
      </w:r>
      <w:r w:rsidR="00997112" w:rsidRPr="007B7409">
        <w:rPr>
          <w:bCs w:val="0"/>
          <w:color w:val="auto"/>
        </w:rPr>
        <w:t>.</w:t>
      </w:r>
      <w:r w:rsidR="00057C76" w:rsidRPr="007B7409">
        <w:rPr>
          <w:bCs w:val="0"/>
          <w:color w:val="auto"/>
        </w:rPr>
        <w:t xml:space="preserve"> </w:t>
      </w:r>
    </w:p>
    <w:p w:rsidR="004323A4" w:rsidRPr="007B7409" w:rsidRDefault="001A0264" w:rsidP="006648C1">
      <w:pPr>
        <w:spacing w:after="0" w:line="360" w:lineRule="auto"/>
        <w:contextualSpacing/>
        <w:jc w:val="both"/>
        <w:rPr>
          <w:bCs w:val="0"/>
          <w:color w:val="auto"/>
        </w:rPr>
      </w:pPr>
      <w:r w:rsidRPr="007B7409">
        <w:rPr>
          <w:bCs w:val="0"/>
          <w:color w:val="auto"/>
        </w:rPr>
        <w:tab/>
      </w:r>
      <w:r w:rsidR="00BE5516" w:rsidRPr="007B7409">
        <w:rPr>
          <w:bCs w:val="0"/>
          <w:color w:val="auto"/>
        </w:rPr>
        <w:t>Согласно Пояснительной записке в</w:t>
      </w:r>
      <w:r w:rsidR="004323A4" w:rsidRPr="007B7409">
        <w:rPr>
          <w:bCs w:val="0"/>
          <w:color w:val="auto"/>
        </w:rPr>
        <w:t xml:space="preserve"> 2018г. предполагается продолжение строительных работ в коттеджном поселке в </w:t>
      </w:r>
      <w:proofErr w:type="spellStart"/>
      <w:r w:rsidR="004323A4" w:rsidRPr="007B7409">
        <w:rPr>
          <w:bCs w:val="0"/>
          <w:color w:val="auto"/>
        </w:rPr>
        <w:t>с.Мачара</w:t>
      </w:r>
      <w:proofErr w:type="spellEnd"/>
      <w:r w:rsidR="004323A4" w:rsidRPr="007B7409">
        <w:rPr>
          <w:bCs w:val="0"/>
          <w:color w:val="auto"/>
        </w:rPr>
        <w:t xml:space="preserve"> в сумме 96 579,7 тыс. руб.; на получение ТУ и ПСД запланировано 5 000,0 тыс. руб., при этом не указано на какие объекты; на приобретение жилья репатриантам – 5 000,0 тыс. руб., без пояснений. На текущий ремонт домов и квартир планируется направить 10 000,0 тыс. руб., при этом в Пояснительной записке не указаны объекты ремонта. Учитывая, что Контрольной палатой по итогам исполнения бюджета Фонда в 2015 году были выявлены факты нецелевого использования бюджетных средств (ремонты квартир сотрудников Фонда и Госкомитета Республики Абхазия по репатриации), необходимо представить расшифровки расходов указанного раздела с обосн</w:t>
      </w:r>
      <w:r w:rsidR="002A6DBC" w:rsidRPr="007B7409">
        <w:rPr>
          <w:bCs w:val="0"/>
          <w:color w:val="auto"/>
        </w:rPr>
        <w:t>ованными расчетами этих расходов</w:t>
      </w:r>
      <w:r w:rsidR="004323A4" w:rsidRPr="007B7409">
        <w:rPr>
          <w:bCs w:val="0"/>
          <w:color w:val="auto"/>
        </w:rPr>
        <w:t xml:space="preserve">. </w:t>
      </w:r>
    </w:p>
    <w:p w:rsidR="00BE6A0F" w:rsidRPr="003B6535" w:rsidRDefault="00343C2F" w:rsidP="006648C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bCs w:val="0"/>
          <w:color w:val="auto"/>
        </w:rPr>
      </w:pPr>
      <w:r w:rsidRPr="007B7409">
        <w:rPr>
          <w:bCs w:val="0"/>
          <w:color w:val="auto"/>
        </w:rPr>
        <w:t>Следует отметить,</w:t>
      </w:r>
      <w:r w:rsidR="009F72A3" w:rsidRPr="007B7409">
        <w:rPr>
          <w:bCs w:val="0"/>
          <w:color w:val="auto"/>
        </w:rPr>
        <w:t xml:space="preserve"> что Фонд взял на себя функции заказчика</w:t>
      </w:r>
      <w:r w:rsidRPr="007B7409">
        <w:rPr>
          <w:bCs w:val="0"/>
          <w:color w:val="auto"/>
        </w:rPr>
        <w:t xml:space="preserve"> </w:t>
      </w:r>
      <w:r w:rsidR="009F72A3" w:rsidRPr="007B7409">
        <w:rPr>
          <w:bCs w:val="0"/>
          <w:color w:val="auto"/>
        </w:rPr>
        <w:t xml:space="preserve">строительных работ, </w:t>
      </w:r>
      <w:r w:rsidR="00AE0914" w:rsidRPr="007B7409">
        <w:rPr>
          <w:bCs w:val="0"/>
          <w:color w:val="auto"/>
        </w:rPr>
        <w:t>однако, единым заказчиком</w:t>
      </w:r>
      <w:r w:rsidR="00AE0914">
        <w:rPr>
          <w:bCs w:val="0"/>
          <w:color w:val="auto"/>
        </w:rPr>
        <w:t xml:space="preserve"> по строительству и ремонту </w:t>
      </w:r>
      <w:r w:rsidR="00AE0914">
        <w:rPr>
          <w:bCs w:val="0"/>
          <w:color w:val="auto"/>
        </w:rPr>
        <w:lastRenderedPageBreak/>
        <w:t xml:space="preserve">объектов </w:t>
      </w:r>
      <w:proofErr w:type="spellStart"/>
      <w:r w:rsidR="00AE0914">
        <w:rPr>
          <w:bCs w:val="0"/>
          <w:color w:val="auto"/>
        </w:rPr>
        <w:t>жилсоцкультбытового</w:t>
      </w:r>
      <w:proofErr w:type="spellEnd"/>
      <w:r w:rsidR="00AE0914">
        <w:rPr>
          <w:bCs w:val="0"/>
          <w:color w:val="auto"/>
        </w:rPr>
        <w:t xml:space="preserve"> назначения и других сооружений на территории Республики Абхазия, финансируемых из бюджета является Управление капитального строительства</w:t>
      </w:r>
      <w:r w:rsidR="003B6535">
        <w:rPr>
          <w:bCs w:val="0"/>
          <w:color w:val="auto"/>
        </w:rPr>
        <w:t xml:space="preserve"> Республики Абхазия</w:t>
      </w:r>
      <w:r w:rsidR="00B33DA2">
        <w:rPr>
          <w:bCs w:val="0"/>
          <w:color w:val="auto"/>
        </w:rPr>
        <w:t>.</w:t>
      </w:r>
    </w:p>
    <w:p w:rsidR="00E5470B" w:rsidRPr="00E5470B" w:rsidRDefault="00096A6D" w:rsidP="00E5470B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7B7409">
        <w:rPr>
          <w:bCs w:val="0"/>
          <w:color w:val="auto"/>
        </w:rPr>
        <w:t>По разделу 01 00 «Общегосударственные вопросы» законопроектом предусмотрены расходы в сумме 24 206,8 тыс. руб.</w:t>
      </w:r>
      <w:r w:rsidR="00886C03" w:rsidRPr="007B7409">
        <w:rPr>
          <w:bCs w:val="0"/>
          <w:color w:val="auto"/>
        </w:rPr>
        <w:t xml:space="preserve">, что составляет 15,4% от </w:t>
      </w:r>
      <w:r w:rsidRPr="007B7409">
        <w:rPr>
          <w:bCs w:val="0"/>
          <w:color w:val="auto"/>
        </w:rPr>
        <w:t>всех расходов Фонда на 2018г.</w:t>
      </w:r>
      <w:r w:rsidR="00D14938" w:rsidRPr="007B7409">
        <w:rPr>
          <w:bCs w:val="0"/>
          <w:color w:val="auto"/>
        </w:rPr>
        <w:t xml:space="preserve">, в </w:t>
      </w:r>
      <w:proofErr w:type="spellStart"/>
      <w:r w:rsidR="00D14938" w:rsidRPr="007B7409">
        <w:rPr>
          <w:bCs w:val="0"/>
          <w:color w:val="auto"/>
        </w:rPr>
        <w:t>т.ч</w:t>
      </w:r>
      <w:proofErr w:type="spellEnd"/>
      <w:r w:rsidR="00D14938" w:rsidRPr="007B7409">
        <w:rPr>
          <w:bCs w:val="0"/>
          <w:color w:val="auto"/>
        </w:rPr>
        <w:t>. на функционирование аппарата Фонда – 8 520,8 тыс. руб., идеологическую работу с репатриантами и диаспорой за рубежом – 7 570,0 тыс. руб.</w:t>
      </w:r>
      <w:r w:rsidR="00155F6A" w:rsidRPr="007B7409">
        <w:rPr>
          <w:bCs w:val="0"/>
          <w:color w:val="auto"/>
        </w:rPr>
        <w:t xml:space="preserve"> Необходимо отметить, что</w:t>
      </w:r>
      <w:r w:rsidR="00E110C8" w:rsidRPr="007B7409">
        <w:rPr>
          <w:bCs w:val="0"/>
          <w:color w:val="auto"/>
        </w:rPr>
        <w:t xml:space="preserve"> на функционирование аппарата Фонда расходы будущего года увеличатся на 3 001,9 тыс. руб., при этом</w:t>
      </w:r>
      <w:r w:rsidR="00155F6A" w:rsidRPr="007B7409">
        <w:rPr>
          <w:bCs w:val="0"/>
          <w:color w:val="auto"/>
        </w:rPr>
        <w:t xml:space="preserve"> </w:t>
      </w:r>
      <w:r w:rsidR="00955A4D" w:rsidRPr="007B7409">
        <w:rPr>
          <w:bCs w:val="0"/>
          <w:color w:val="auto"/>
        </w:rPr>
        <w:t>не представлена штатная</w:t>
      </w:r>
      <w:r w:rsidR="007A626C" w:rsidRPr="007B7409">
        <w:rPr>
          <w:bCs w:val="0"/>
          <w:color w:val="auto"/>
        </w:rPr>
        <w:t xml:space="preserve"> численность работников и смета расходов аппарата Фонда</w:t>
      </w:r>
      <w:r w:rsidR="00955A4D" w:rsidRPr="007B7409">
        <w:rPr>
          <w:bCs w:val="0"/>
          <w:color w:val="auto"/>
        </w:rPr>
        <w:t xml:space="preserve"> на 2018г.</w:t>
      </w:r>
      <w:r w:rsidR="007856F8" w:rsidRPr="007B7409">
        <w:rPr>
          <w:bCs w:val="0"/>
          <w:color w:val="auto"/>
        </w:rPr>
        <w:t>, в Пояснительной записке увеличение суммы на содержание аппарата объясняется включением ежеквартальных премий сотрудникам, однако основания не представлены.</w:t>
      </w:r>
      <w:r w:rsidR="00D9074A" w:rsidRPr="007B7409">
        <w:rPr>
          <w:bCs w:val="0"/>
          <w:color w:val="auto"/>
        </w:rPr>
        <w:t xml:space="preserve"> </w:t>
      </w:r>
      <w:r w:rsidR="00E5470B" w:rsidRPr="0062763A">
        <w:rPr>
          <w:bCs w:val="0"/>
          <w:color w:val="auto"/>
        </w:rPr>
        <w:t>Расходы подраздела «Функционирование органов исполнительной власти» направленные на финансовое обеспечение деятельности аппарата управления Фонда в сумме 10 798,5 тыс. руб. в соответствии с Указаниями о порядке применения бюджетной классификации Республики Абхазия, утвержденными Приказом Министерства финансов Республики Абхазия от 29.09.2014 г. №85</w:t>
      </w:r>
      <w:r w:rsidR="00591ACC" w:rsidRPr="0062763A">
        <w:rPr>
          <w:bCs w:val="0"/>
          <w:color w:val="auto"/>
        </w:rPr>
        <w:t>н должны</w:t>
      </w:r>
      <w:r w:rsidR="00E5470B" w:rsidRPr="00E5470B">
        <w:rPr>
          <w:bCs w:val="0"/>
          <w:color w:val="auto"/>
        </w:rPr>
        <w:t xml:space="preserve"> отражаться по подразделу 0111 «Другие общегосударственные вопросы».</w:t>
      </w:r>
    </w:p>
    <w:p w:rsidR="008701BE" w:rsidRPr="007B7409" w:rsidRDefault="00F13AEC" w:rsidP="00E5470B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7B7409">
        <w:rPr>
          <w:bCs w:val="0"/>
          <w:color w:val="auto"/>
        </w:rPr>
        <w:t>Расходы на идеологическую работу с репатриантами и диаспорой за рубежом в следующем году</w:t>
      </w:r>
      <w:r w:rsidR="00155F6A" w:rsidRPr="007B7409">
        <w:rPr>
          <w:bCs w:val="0"/>
          <w:color w:val="auto"/>
        </w:rPr>
        <w:t xml:space="preserve"> </w:t>
      </w:r>
      <w:r w:rsidRPr="007B7409">
        <w:rPr>
          <w:bCs w:val="0"/>
          <w:color w:val="auto"/>
        </w:rPr>
        <w:t>будут сокращены на 1 130,0 тыс. руб.</w:t>
      </w:r>
      <w:r w:rsidR="0074031A" w:rsidRPr="007B7409">
        <w:rPr>
          <w:bCs w:val="0"/>
          <w:color w:val="auto"/>
        </w:rPr>
        <w:t xml:space="preserve"> и составят 7 570,0 тыс. руб. При этом необходимо подчеркнуть, что не представлены постатейные расшифровки указанных расходов, не представлены расчеты</w:t>
      </w:r>
      <w:r w:rsidR="008701BE" w:rsidRPr="007B7409">
        <w:rPr>
          <w:bCs w:val="0"/>
          <w:color w:val="auto"/>
        </w:rPr>
        <w:t xml:space="preserve"> предполагаемых расходов. Так, на организацию молодежного летнего лагеря планируется 2 000,0 тыс. руб., при этом не представлены расчеты, подтверждающие данную сумму. </w:t>
      </w:r>
      <w:r w:rsidR="00D75DF0" w:rsidRPr="007B7409">
        <w:rPr>
          <w:bCs w:val="0"/>
          <w:color w:val="auto"/>
        </w:rPr>
        <w:t>Также не обоснованы</w:t>
      </w:r>
      <w:r w:rsidR="008701BE" w:rsidRPr="007B7409">
        <w:rPr>
          <w:bCs w:val="0"/>
          <w:color w:val="auto"/>
        </w:rPr>
        <w:t xml:space="preserve"> суммы:</w:t>
      </w:r>
    </w:p>
    <w:p w:rsidR="006852AD" w:rsidRPr="007B7409" w:rsidRDefault="008701BE" w:rsidP="006648C1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7B7409">
        <w:rPr>
          <w:bCs w:val="0"/>
          <w:color w:val="auto"/>
        </w:rPr>
        <w:t>-  500,0 тыс. руб. - на организацию курсов по изучению абхазского языка для репатриантов, обеспечение учебно-наглядными пособиями, организация лекций по истории и познавательных экскурсий;</w:t>
      </w:r>
    </w:p>
    <w:p w:rsidR="006852AD" w:rsidRPr="007B7409" w:rsidRDefault="006852AD" w:rsidP="006648C1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7B7409">
        <w:rPr>
          <w:bCs w:val="0"/>
          <w:color w:val="auto"/>
        </w:rPr>
        <w:lastRenderedPageBreak/>
        <w:t>- 500,0 тыс. руб. – на организацию субботников, экскурсий и покупку цветов для возложения в знаменательные даты;</w:t>
      </w:r>
    </w:p>
    <w:p w:rsidR="001A0264" w:rsidRPr="007B7409" w:rsidRDefault="006852AD" w:rsidP="006648C1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7B7409">
        <w:rPr>
          <w:bCs w:val="0"/>
          <w:color w:val="auto"/>
        </w:rPr>
        <w:t xml:space="preserve">- </w:t>
      </w:r>
      <w:r w:rsidR="008701BE" w:rsidRPr="007B7409">
        <w:rPr>
          <w:bCs w:val="0"/>
          <w:color w:val="auto"/>
        </w:rPr>
        <w:t xml:space="preserve"> </w:t>
      </w:r>
      <w:r w:rsidR="00D75DF0" w:rsidRPr="007B7409">
        <w:rPr>
          <w:bCs w:val="0"/>
          <w:color w:val="auto"/>
        </w:rPr>
        <w:t>1 200,0 тыс. руб. - на встречу гостей из Турции, Иордании и др. стран к юбилею Победы и ГК Ра по репатриации;</w:t>
      </w:r>
    </w:p>
    <w:p w:rsidR="00C00B16" w:rsidRPr="007B7409" w:rsidRDefault="00D75DF0" w:rsidP="006648C1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7B7409">
        <w:rPr>
          <w:bCs w:val="0"/>
          <w:color w:val="auto"/>
        </w:rPr>
        <w:t>- 500,0 тыс. руб. – на издание фотоальбома, брошюр и буклетов;</w:t>
      </w:r>
    </w:p>
    <w:p w:rsidR="00905C6D" w:rsidRPr="007B7409" w:rsidRDefault="00D75DF0" w:rsidP="006648C1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7B7409">
        <w:rPr>
          <w:bCs w:val="0"/>
          <w:color w:val="auto"/>
        </w:rPr>
        <w:t>- 1 500,</w:t>
      </w:r>
      <w:r w:rsidR="00905C6D" w:rsidRPr="007B7409">
        <w:rPr>
          <w:bCs w:val="0"/>
          <w:color w:val="auto"/>
        </w:rPr>
        <w:t>0 тыс.</w:t>
      </w:r>
      <w:r w:rsidRPr="007B7409">
        <w:rPr>
          <w:bCs w:val="0"/>
          <w:color w:val="auto"/>
        </w:rPr>
        <w:t xml:space="preserve"> руб. – на командировочные расходы. </w:t>
      </w:r>
    </w:p>
    <w:p w:rsidR="0045514A" w:rsidRPr="007B7409" w:rsidRDefault="00386C9B" w:rsidP="006648C1">
      <w:pPr>
        <w:spacing w:after="0" w:line="360" w:lineRule="auto"/>
        <w:contextualSpacing/>
        <w:jc w:val="both"/>
        <w:rPr>
          <w:bCs w:val="0"/>
          <w:color w:val="auto"/>
        </w:rPr>
      </w:pPr>
      <w:r w:rsidRPr="007B7409">
        <w:rPr>
          <w:bCs w:val="0"/>
          <w:color w:val="auto"/>
        </w:rPr>
        <w:t>В Заключениях Контрольной палаты</w:t>
      </w:r>
      <w:r w:rsidR="00905C6D" w:rsidRPr="007B7409">
        <w:rPr>
          <w:bCs w:val="0"/>
          <w:color w:val="auto"/>
        </w:rPr>
        <w:t xml:space="preserve"> неоднократно отмечалось, что расходы, </w:t>
      </w:r>
      <w:r w:rsidR="00890881" w:rsidRPr="007B7409">
        <w:rPr>
          <w:bCs w:val="0"/>
          <w:color w:val="auto"/>
        </w:rPr>
        <w:t xml:space="preserve">отраженные </w:t>
      </w:r>
      <w:r w:rsidR="00DE3802" w:rsidRPr="007B7409">
        <w:rPr>
          <w:bCs w:val="0"/>
          <w:color w:val="auto"/>
        </w:rPr>
        <w:t>Фондом</w:t>
      </w:r>
      <w:r w:rsidR="00905C6D" w:rsidRPr="007B7409">
        <w:rPr>
          <w:bCs w:val="0"/>
          <w:color w:val="auto"/>
        </w:rPr>
        <w:t xml:space="preserve"> в </w:t>
      </w:r>
      <w:r w:rsidR="00890881" w:rsidRPr="007B7409">
        <w:rPr>
          <w:bCs w:val="0"/>
          <w:color w:val="auto"/>
        </w:rPr>
        <w:t>подстатье</w:t>
      </w:r>
      <w:r w:rsidR="00905C6D" w:rsidRPr="007B7409">
        <w:rPr>
          <w:bCs w:val="0"/>
          <w:color w:val="auto"/>
        </w:rPr>
        <w:t xml:space="preserve"> «Идеологическая работа </w:t>
      </w:r>
      <w:r w:rsidR="00EB3073" w:rsidRPr="007B7409">
        <w:rPr>
          <w:bCs w:val="0"/>
          <w:color w:val="auto"/>
        </w:rPr>
        <w:t>с репатриантами и диаспорой за рубежом»</w:t>
      </w:r>
      <w:r w:rsidR="00890881" w:rsidRPr="007B7409">
        <w:rPr>
          <w:bCs w:val="0"/>
          <w:color w:val="auto"/>
        </w:rPr>
        <w:t xml:space="preserve"> включают</w:t>
      </w:r>
      <w:r w:rsidR="00EB3073" w:rsidRPr="007B7409">
        <w:rPr>
          <w:bCs w:val="0"/>
          <w:color w:val="auto"/>
        </w:rPr>
        <w:t xml:space="preserve"> </w:t>
      </w:r>
      <w:r w:rsidRPr="007B7409">
        <w:rPr>
          <w:bCs w:val="0"/>
          <w:color w:val="auto"/>
        </w:rPr>
        <w:t xml:space="preserve">командировочные расходы, </w:t>
      </w:r>
      <w:r w:rsidR="00890881" w:rsidRPr="007B7409">
        <w:rPr>
          <w:bCs w:val="0"/>
          <w:color w:val="auto"/>
        </w:rPr>
        <w:t xml:space="preserve">расходы на </w:t>
      </w:r>
      <w:r w:rsidRPr="007B7409">
        <w:rPr>
          <w:bCs w:val="0"/>
          <w:color w:val="auto"/>
        </w:rPr>
        <w:t>приобретение подарков,</w:t>
      </w:r>
      <w:r w:rsidR="00892BCA" w:rsidRPr="007B7409">
        <w:rPr>
          <w:bCs w:val="0"/>
          <w:color w:val="auto"/>
        </w:rPr>
        <w:t xml:space="preserve"> </w:t>
      </w:r>
      <w:r w:rsidR="00890881" w:rsidRPr="007B7409">
        <w:rPr>
          <w:bCs w:val="0"/>
          <w:color w:val="auto"/>
        </w:rPr>
        <w:t>билетов, покупку</w:t>
      </w:r>
      <w:r w:rsidR="00892BCA" w:rsidRPr="007B7409">
        <w:rPr>
          <w:bCs w:val="0"/>
          <w:color w:val="auto"/>
        </w:rPr>
        <w:t xml:space="preserve"> цветов,</w:t>
      </w:r>
      <w:r w:rsidR="00890881" w:rsidRPr="007B7409">
        <w:rPr>
          <w:bCs w:val="0"/>
          <w:color w:val="auto"/>
        </w:rPr>
        <w:t xml:space="preserve"> встречи/проводы гостей,     </w:t>
      </w:r>
      <w:r w:rsidR="00892BCA" w:rsidRPr="007B7409">
        <w:rPr>
          <w:bCs w:val="0"/>
          <w:color w:val="auto"/>
        </w:rPr>
        <w:t xml:space="preserve"> представитель</w:t>
      </w:r>
      <w:r w:rsidR="00DE3802" w:rsidRPr="007B7409">
        <w:rPr>
          <w:bCs w:val="0"/>
          <w:color w:val="auto"/>
        </w:rPr>
        <w:t>с</w:t>
      </w:r>
      <w:r w:rsidR="00892BCA" w:rsidRPr="007B7409">
        <w:rPr>
          <w:bCs w:val="0"/>
          <w:color w:val="auto"/>
        </w:rPr>
        <w:t>кие расходы</w:t>
      </w:r>
      <w:r w:rsidR="00890881" w:rsidRPr="007B7409">
        <w:rPr>
          <w:bCs w:val="0"/>
          <w:color w:val="auto"/>
        </w:rPr>
        <w:t xml:space="preserve"> - </w:t>
      </w:r>
      <w:r w:rsidR="00892BCA" w:rsidRPr="007B7409">
        <w:rPr>
          <w:bCs w:val="0"/>
          <w:color w:val="auto"/>
        </w:rPr>
        <w:t xml:space="preserve">являются сопутствующими расходами и искусственно завышают объем расходов на </w:t>
      </w:r>
      <w:r w:rsidR="000A0E9A" w:rsidRPr="007B7409">
        <w:rPr>
          <w:bCs w:val="0"/>
          <w:color w:val="auto"/>
        </w:rPr>
        <w:t xml:space="preserve">идеологическую работу с репатриантами и диаспорой за </w:t>
      </w:r>
      <w:r w:rsidR="003A728A" w:rsidRPr="007B7409">
        <w:rPr>
          <w:bCs w:val="0"/>
          <w:color w:val="auto"/>
        </w:rPr>
        <w:t>рубежом,</w:t>
      </w:r>
      <w:r w:rsidR="00DE3A84" w:rsidRPr="007B7409">
        <w:rPr>
          <w:bCs w:val="0"/>
          <w:color w:val="auto"/>
        </w:rPr>
        <w:t xml:space="preserve"> </w:t>
      </w:r>
      <w:r w:rsidR="004E1204" w:rsidRPr="007B7409">
        <w:rPr>
          <w:bCs w:val="0"/>
          <w:color w:val="auto"/>
        </w:rPr>
        <w:t xml:space="preserve">указывалось на </w:t>
      </w:r>
      <w:r w:rsidR="00DE3A84" w:rsidRPr="007B7409">
        <w:rPr>
          <w:bCs w:val="0"/>
          <w:color w:val="auto"/>
        </w:rPr>
        <w:t>целесообразность их включения в «Представительс</w:t>
      </w:r>
      <w:r w:rsidR="004E1204" w:rsidRPr="007B7409">
        <w:rPr>
          <w:bCs w:val="0"/>
          <w:color w:val="auto"/>
        </w:rPr>
        <w:t>кие расходы» и «Прочие расходы». В</w:t>
      </w:r>
      <w:r w:rsidR="003A728A" w:rsidRPr="007B7409">
        <w:rPr>
          <w:bCs w:val="0"/>
          <w:color w:val="auto"/>
        </w:rPr>
        <w:t xml:space="preserve"> прогнозе на 2018 год </w:t>
      </w:r>
      <w:r w:rsidR="006F3264" w:rsidRPr="007B7409">
        <w:rPr>
          <w:bCs w:val="0"/>
          <w:color w:val="auto"/>
        </w:rPr>
        <w:t xml:space="preserve">эти расходы </w:t>
      </w:r>
      <w:r w:rsidR="00D03822" w:rsidRPr="007B7409">
        <w:rPr>
          <w:bCs w:val="0"/>
          <w:color w:val="auto"/>
        </w:rPr>
        <w:t>составят 3</w:t>
      </w:r>
      <w:r w:rsidR="000A0E9A" w:rsidRPr="007B7409">
        <w:rPr>
          <w:bCs w:val="0"/>
          <w:color w:val="auto"/>
        </w:rPr>
        <w:t> 100,0 тыс. руб</w:t>
      </w:r>
      <w:r w:rsidR="003A728A" w:rsidRPr="007B7409">
        <w:rPr>
          <w:bCs w:val="0"/>
          <w:color w:val="auto"/>
        </w:rPr>
        <w:t xml:space="preserve">. </w:t>
      </w:r>
    </w:p>
    <w:p w:rsidR="005E45C8" w:rsidRPr="007B7409" w:rsidRDefault="0045514A" w:rsidP="006648C1">
      <w:pPr>
        <w:spacing w:after="0" w:line="360" w:lineRule="auto"/>
        <w:contextualSpacing/>
        <w:jc w:val="both"/>
        <w:rPr>
          <w:bCs w:val="0"/>
          <w:color w:val="auto"/>
        </w:rPr>
      </w:pPr>
      <w:r w:rsidRPr="007B7409">
        <w:rPr>
          <w:bCs w:val="0"/>
          <w:color w:val="auto"/>
        </w:rPr>
        <w:tab/>
        <w:t xml:space="preserve">В расходной части бюджета Фонда на 2018г. </w:t>
      </w:r>
      <w:r w:rsidR="00C52A01" w:rsidRPr="007B7409">
        <w:rPr>
          <w:bCs w:val="0"/>
          <w:color w:val="auto"/>
        </w:rPr>
        <w:t>предполагается</w:t>
      </w:r>
      <w:r w:rsidRPr="007B7409">
        <w:rPr>
          <w:bCs w:val="0"/>
          <w:color w:val="auto"/>
        </w:rPr>
        <w:t xml:space="preserve"> резервный фонд в сумме 7 506,9 тыс. руб.</w:t>
      </w:r>
      <w:r w:rsidR="004B2C39" w:rsidRPr="007B7409">
        <w:rPr>
          <w:bCs w:val="0"/>
          <w:color w:val="auto"/>
        </w:rPr>
        <w:t>, который не предусмотрен существующими нормативными правовыми актами. Кроме того,</w:t>
      </w:r>
      <w:r w:rsidR="00C52A01" w:rsidRPr="007B7409">
        <w:rPr>
          <w:bCs w:val="0"/>
          <w:color w:val="auto"/>
        </w:rPr>
        <w:t xml:space="preserve"> в Пояснительной записке не указан</w:t>
      </w:r>
      <w:r w:rsidR="005913D0" w:rsidRPr="007B7409">
        <w:rPr>
          <w:bCs w:val="0"/>
          <w:color w:val="auto"/>
        </w:rPr>
        <w:t>ы</w:t>
      </w:r>
      <w:r w:rsidR="00C52A01" w:rsidRPr="007B7409">
        <w:rPr>
          <w:bCs w:val="0"/>
          <w:color w:val="auto"/>
        </w:rPr>
        <w:t xml:space="preserve"> цели образования резервного фонда</w:t>
      </w:r>
      <w:r w:rsidR="005913D0" w:rsidRPr="007B7409">
        <w:rPr>
          <w:bCs w:val="0"/>
          <w:color w:val="auto"/>
        </w:rPr>
        <w:t>, отсутствует</w:t>
      </w:r>
      <w:r w:rsidR="000A0E9A" w:rsidRPr="007B7409">
        <w:rPr>
          <w:bCs w:val="0"/>
          <w:color w:val="auto"/>
        </w:rPr>
        <w:t xml:space="preserve"> </w:t>
      </w:r>
      <w:r w:rsidR="005913D0" w:rsidRPr="007B7409">
        <w:rPr>
          <w:bCs w:val="0"/>
          <w:color w:val="auto"/>
        </w:rPr>
        <w:t xml:space="preserve">порядок его использования. </w:t>
      </w:r>
      <w:r w:rsidR="005E45C8" w:rsidRPr="007B7409">
        <w:rPr>
          <w:bCs w:val="0"/>
          <w:color w:val="auto"/>
        </w:rPr>
        <w:t xml:space="preserve">  </w:t>
      </w:r>
    </w:p>
    <w:p w:rsidR="008F2632" w:rsidRPr="007B7409" w:rsidRDefault="005E45C8" w:rsidP="006648C1">
      <w:pPr>
        <w:spacing w:line="360" w:lineRule="auto"/>
        <w:ind w:firstLine="708"/>
        <w:jc w:val="both"/>
        <w:rPr>
          <w:bCs w:val="0"/>
          <w:color w:val="auto"/>
        </w:rPr>
      </w:pPr>
      <w:r w:rsidRPr="007B7409">
        <w:rPr>
          <w:bCs w:val="0"/>
          <w:color w:val="auto"/>
        </w:rPr>
        <w:t>По разделу 11 00 «Социальная политика» по</w:t>
      </w:r>
      <w:r w:rsidR="008C1936" w:rsidRPr="007B7409">
        <w:rPr>
          <w:bCs w:val="0"/>
          <w:color w:val="auto"/>
        </w:rPr>
        <w:t xml:space="preserve"> </w:t>
      </w:r>
      <w:r w:rsidRPr="007B7409">
        <w:rPr>
          <w:bCs w:val="0"/>
          <w:color w:val="auto"/>
        </w:rPr>
        <w:t>статье «</w:t>
      </w:r>
      <w:r w:rsidR="008C1936" w:rsidRPr="007B7409">
        <w:rPr>
          <w:bCs w:val="0"/>
          <w:color w:val="auto"/>
        </w:rPr>
        <w:t xml:space="preserve">Социальная </w:t>
      </w:r>
      <w:r w:rsidRPr="007B7409">
        <w:rPr>
          <w:bCs w:val="0"/>
          <w:color w:val="auto"/>
        </w:rPr>
        <w:t>защита» планируется направить 6 000,0 тыс. руб.</w:t>
      </w:r>
      <w:r w:rsidR="008C1936" w:rsidRPr="007B7409">
        <w:rPr>
          <w:bCs w:val="0"/>
          <w:color w:val="auto"/>
        </w:rPr>
        <w:t>, при этом в перечне</w:t>
      </w:r>
      <w:r w:rsidR="00C11A94" w:rsidRPr="007B7409">
        <w:rPr>
          <w:bCs w:val="0"/>
          <w:color w:val="auto"/>
        </w:rPr>
        <w:t xml:space="preserve"> расходов на оказание материальной </w:t>
      </w:r>
      <w:r w:rsidR="00975AD9" w:rsidRPr="007B7409">
        <w:rPr>
          <w:bCs w:val="0"/>
          <w:color w:val="auto"/>
        </w:rPr>
        <w:t>помощи указана уборка мусора и содержание лифтов на сумму 600,0 тыс. руб., что в соответствии с бюджетной классификацией относится к подстатье ст. 225 «Работы, услуги по содержанию имущества»</w:t>
      </w:r>
      <w:r w:rsidR="00983536" w:rsidRPr="007B7409">
        <w:rPr>
          <w:bCs w:val="0"/>
          <w:color w:val="auto"/>
        </w:rPr>
        <w:t>. Кроме того, в таблице 2 «Расшифровка статьи «Оказание материальной помощи»</w:t>
      </w:r>
      <w:r w:rsidR="00330D01" w:rsidRPr="007B7409">
        <w:rPr>
          <w:bCs w:val="0"/>
          <w:color w:val="auto"/>
        </w:rPr>
        <w:t>,</w:t>
      </w:r>
      <w:r w:rsidR="00983536" w:rsidRPr="007B7409">
        <w:rPr>
          <w:bCs w:val="0"/>
          <w:color w:val="auto"/>
        </w:rPr>
        <w:t xml:space="preserve"> приведенной в Пояснительной записке</w:t>
      </w:r>
      <w:r w:rsidR="00330D01" w:rsidRPr="007B7409">
        <w:rPr>
          <w:bCs w:val="0"/>
          <w:color w:val="auto"/>
        </w:rPr>
        <w:t>,</w:t>
      </w:r>
      <w:r w:rsidR="00983536" w:rsidRPr="007B7409">
        <w:rPr>
          <w:bCs w:val="0"/>
          <w:color w:val="auto"/>
        </w:rPr>
        <w:t xml:space="preserve"> указанные суммы не подтверждены расчетами, не приведены статистические данные о количестве зарегистрированных репатриантов, о количестве семей с детьми-школьниками, о количестве учащихся студентов и</w:t>
      </w:r>
      <w:r w:rsidR="007E125E" w:rsidRPr="007B7409">
        <w:rPr>
          <w:bCs w:val="0"/>
          <w:color w:val="auto"/>
        </w:rPr>
        <w:t xml:space="preserve"> имеющих </w:t>
      </w:r>
      <w:r w:rsidR="007E125E" w:rsidRPr="007B7409">
        <w:rPr>
          <w:bCs w:val="0"/>
          <w:color w:val="auto"/>
        </w:rPr>
        <w:lastRenderedPageBreak/>
        <w:t>намерения учиться в вузе и</w:t>
      </w:r>
      <w:r w:rsidR="00983536" w:rsidRPr="007B7409">
        <w:rPr>
          <w:bCs w:val="0"/>
          <w:color w:val="auto"/>
        </w:rPr>
        <w:t xml:space="preserve"> т. д.</w:t>
      </w:r>
      <w:r w:rsidR="00330D01" w:rsidRPr="007B7409">
        <w:rPr>
          <w:bCs w:val="0"/>
          <w:color w:val="auto"/>
        </w:rPr>
        <w:t>, что вызывает вопросы.</w:t>
      </w:r>
      <w:r w:rsidR="00D810FD" w:rsidRPr="007B7409">
        <w:rPr>
          <w:bCs w:val="0"/>
          <w:color w:val="auto"/>
        </w:rPr>
        <w:t xml:space="preserve"> Например, </w:t>
      </w:r>
      <w:r w:rsidR="00330D01" w:rsidRPr="007B7409">
        <w:rPr>
          <w:bCs w:val="0"/>
          <w:color w:val="auto"/>
        </w:rPr>
        <w:t xml:space="preserve">на оказание материальной помощи </w:t>
      </w:r>
      <w:r w:rsidR="00D810FD" w:rsidRPr="007B7409">
        <w:rPr>
          <w:bCs w:val="0"/>
          <w:color w:val="auto"/>
        </w:rPr>
        <w:t xml:space="preserve">запланировано 2 000,0 тыс. руб., на оплату обучения в вузах – 900,0 тыс. руб., </w:t>
      </w:r>
      <w:r w:rsidR="002C4FA3" w:rsidRPr="007B7409">
        <w:rPr>
          <w:bCs w:val="0"/>
          <w:color w:val="auto"/>
        </w:rPr>
        <w:t xml:space="preserve">на </w:t>
      </w:r>
      <w:r w:rsidR="00D810FD" w:rsidRPr="007B7409">
        <w:rPr>
          <w:bCs w:val="0"/>
          <w:color w:val="auto"/>
        </w:rPr>
        <w:t>оплату обучения в Гагрском лицее-интернате – 500,0 тыс. руб. и т.д.</w:t>
      </w:r>
    </w:p>
    <w:p w:rsidR="00BE5516" w:rsidRPr="007B7409" w:rsidRDefault="00BE5516" w:rsidP="006648C1">
      <w:pPr>
        <w:spacing w:after="0" w:line="360" w:lineRule="auto"/>
        <w:ind w:firstLine="708"/>
        <w:jc w:val="both"/>
        <w:rPr>
          <w:bCs w:val="0"/>
          <w:color w:val="auto"/>
        </w:rPr>
      </w:pPr>
      <w:r w:rsidRPr="007B7409">
        <w:rPr>
          <w:bCs w:val="0"/>
          <w:color w:val="auto"/>
        </w:rPr>
        <w:t>Отсутствие расчетов и рас</w:t>
      </w:r>
      <w:r w:rsidR="003B6DD0" w:rsidRPr="007B7409">
        <w:rPr>
          <w:bCs w:val="0"/>
          <w:color w:val="auto"/>
        </w:rPr>
        <w:t xml:space="preserve">шифровок прогнозируемых доходов и расходов </w:t>
      </w:r>
      <w:r w:rsidRPr="007B7409">
        <w:rPr>
          <w:bCs w:val="0"/>
          <w:color w:val="auto"/>
        </w:rPr>
        <w:t xml:space="preserve">не позволяют осуществить </w:t>
      </w:r>
      <w:r w:rsidR="003B6DD0" w:rsidRPr="007B7409">
        <w:rPr>
          <w:bCs w:val="0"/>
          <w:color w:val="auto"/>
        </w:rPr>
        <w:t xml:space="preserve">детальный </w:t>
      </w:r>
      <w:r w:rsidRPr="007B7409">
        <w:rPr>
          <w:bCs w:val="0"/>
          <w:color w:val="auto"/>
        </w:rPr>
        <w:t xml:space="preserve">анализ </w:t>
      </w:r>
      <w:r w:rsidR="003B6DD0" w:rsidRPr="007B7409">
        <w:rPr>
          <w:bCs w:val="0"/>
          <w:color w:val="auto"/>
        </w:rPr>
        <w:t>представленных в законопроекте</w:t>
      </w:r>
      <w:r w:rsidRPr="007B7409">
        <w:rPr>
          <w:bCs w:val="0"/>
          <w:color w:val="auto"/>
        </w:rPr>
        <w:t xml:space="preserve"> параметров доходной и расходной частей бюджета Фонда и дать опр</w:t>
      </w:r>
      <w:r w:rsidR="003B6DD0" w:rsidRPr="007B7409">
        <w:rPr>
          <w:bCs w:val="0"/>
          <w:color w:val="auto"/>
        </w:rPr>
        <w:t>еделение обоснованности этих</w:t>
      </w:r>
      <w:r w:rsidRPr="007B7409">
        <w:rPr>
          <w:bCs w:val="0"/>
          <w:color w:val="auto"/>
        </w:rPr>
        <w:t xml:space="preserve"> показателей бюджета Фонда в полном объеме. </w:t>
      </w:r>
    </w:p>
    <w:p w:rsidR="00CA6330" w:rsidRDefault="00CA6330" w:rsidP="006648C1">
      <w:pPr>
        <w:spacing w:after="0" w:line="360" w:lineRule="auto"/>
        <w:ind w:firstLine="708"/>
        <w:jc w:val="both"/>
        <w:rPr>
          <w:bCs w:val="0"/>
          <w:color w:val="auto"/>
        </w:rPr>
      </w:pPr>
    </w:p>
    <w:p w:rsidR="00CA6330" w:rsidRDefault="00CA6330" w:rsidP="006648C1">
      <w:pPr>
        <w:spacing w:after="0" w:line="360" w:lineRule="auto"/>
        <w:ind w:firstLine="708"/>
        <w:jc w:val="both"/>
        <w:rPr>
          <w:bCs w:val="0"/>
          <w:color w:val="auto"/>
        </w:rPr>
      </w:pPr>
    </w:p>
    <w:p w:rsidR="00CA6330" w:rsidRDefault="00CA6330" w:rsidP="006648C1">
      <w:pPr>
        <w:spacing w:after="0" w:line="360" w:lineRule="auto"/>
        <w:ind w:firstLine="708"/>
        <w:jc w:val="both"/>
        <w:rPr>
          <w:bCs w:val="0"/>
          <w:color w:val="auto"/>
        </w:rPr>
      </w:pPr>
    </w:p>
    <w:p w:rsidR="00CA6330" w:rsidRDefault="00CA6330" w:rsidP="006648C1">
      <w:pPr>
        <w:spacing w:after="0" w:line="360" w:lineRule="auto"/>
        <w:ind w:firstLine="708"/>
        <w:jc w:val="both"/>
        <w:rPr>
          <w:bCs w:val="0"/>
          <w:color w:val="auto"/>
        </w:rPr>
      </w:pPr>
    </w:p>
    <w:p w:rsidR="00CA6330" w:rsidRDefault="00CA6330" w:rsidP="006648C1">
      <w:pPr>
        <w:spacing w:after="0" w:line="360" w:lineRule="auto"/>
        <w:ind w:firstLine="708"/>
        <w:jc w:val="both"/>
        <w:rPr>
          <w:bCs w:val="0"/>
          <w:color w:val="auto"/>
        </w:rPr>
      </w:pPr>
    </w:p>
    <w:p w:rsidR="00263019" w:rsidRDefault="00263019" w:rsidP="006648C1">
      <w:pPr>
        <w:widowControl w:val="0"/>
        <w:autoSpaceDE w:val="0"/>
        <w:autoSpaceDN w:val="0"/>
        <w:adjustRightInd w:val="0"/>
        <w:spacing w:line="360" w:lineRule="auto"/>
        <w:jc w:val="both"/>
        <w:rPr>
          <w:bCs w:val="0"/>
          <w:color w:val="auto"/>
        </w:rPr>
      </w:pPr>
    </w:p>
    <w:p w:rsidR="00CA6330" w:rsidRDefault="00CA6330" w:rsidP="006648C1">
      <w:pPr>
        <w:widowControl w:val="0"/>
        <w:autoSpaceDE w:val="0"/>
        <w:autoSpaceDN w:val="0"/>
        <w:adjustRightInd w:val="0"/>
        <w:spacing w:line="360" w:lineRule="auto"/>
        <w:jc w:val="both"/>
        <w:rPr>
          <w:bCs w:val="0"/>
          <w:color w:val="auto"/>
        </w:rPr>
      </w:pPr>
    </w:p>
    <w:p w:rsidR="00CA6330" w:rsidRDefault="00CA6330" w:rsidP="006648C1">
      <w:pPr>
        <w:widowControl w:val="0"/>
        <w:autoSpaceDE w:val="0"/>
        <w:autoSpaceDN w:val="0"/>
        <w:adjustRightInd w:val="0"/>
        <w:spacing w:line="360" w:lineRule="auto"/>
        <w:jc w:val="both"/>
        <w:rPr>
          <w:bCs w:val="0"/>
          <w:color w:val="auto"/>
        </w:rPr>
      </w:pPr>
    </w:p>
    <w:p w:rsidR="00CA6330" w:rsidRDefault="00CA6330" w:rsidP="006648C1">
      <w:pPr>
        <w:widowControl w:val="0"/>
        <w:autoSpaceDE w:val="0"/>
        <w:autoSpaceDN w:val="0"/>
        <w:adjustRightInd w:val="0"/>
        <w:spacing w:line="360" w:lineRule="auto"/>
        <w:jc w:val="both"/>
        <w:rPr>
          <w:bCs w:val="0"/>
          <w:color w:val="auto"/>
        </w:rPr>
      </w:pPr>
    </w:p>
    <w:p w:rsidR="00CA6330" w:rsidRDefault="00CA6330" w:rsidP="006648C1">
      <w:pPr>
        <w:widowControl w:val="0"/>
        <w:autoSpaceDE w:val="0"/>
        <w:autoSpaceDN w:val="0"/>
        <w:adjustRightInd w:val="0"/>
        <w:spacing w:line="360" w:lineRule="auto"/>
        <w:jc w:val="both"/>
        <w:rPr>
          <w:bCs w:val="0"/>
          <w:color w:val="auto"/>
        </w:rPr>
      </w:pPr>
    </w:p>
    <w:p w:rsidR="00CA6330" w:rsidRDefault="00CA6330" w:rsidP="006648C1">
      <w:pPr>
        <w:widowControl w:val="0"/>
        <w:autoSpaceDE w:val="0"/>
        <w:autoSpaceDN w:val="0"/>
        <w:adjustRightInd w:val="0"/>
        <w:spacing w:line="360" w:lineRule="auto"/>
        <w:jc w:val="both"/>
        <w:rPr>
          <w:bCs w:val="0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75A2" w:rsidRPr="00BE5516" w:rsidRDefault="00C475A2" w:rsidP="006648C1">
      <w:pPr>
        <w:spacing w:after="0" w:line="360" w:lineRule="auto"/>
        <w:jc w:val="both"/>
      </w:pPr>
    </w:p>
    <w:p w:rsidR="00F361B7" w:rsidRDefault="00F361B7" w:rsidP="006648C1">
      <w:pPr>
        <w:spacing w:line="360" w:lineRule="auto"/>
        <w:ind w:firstLine="708"/>
        <w:jc w:val="both"/>
      </w:pPr>
    </w:p>
    <w:p w:rsidR="00F361B7" w:rsidRDefault="00F361B7" w:rsidP="007B7409">
      <w:pPr>
        <w:spacing w:line="360" w:lineRule="auto"/>
        <w:jc w:val="both"/>
      </w:pPr>
    </w:p>
    <w:p w:rsidR="00B1778C" w:rsidRDefault="00B1778C" w:rsidP="007B7409">
      <w:pPr>
        <w:spacing w:line="360" w:lineRule="auto"/>
        <w:jc w:val="both"/>
      </w:pPr>
    </w:p>
    <w:p w:rsidR="00F361B7" w:rsidRDefault="00F361B7" w:rsidP="007B7409">
      <w:pPr>
        <w:spacing w:line="360" w:lineRule="auto"/>
        <w:jc w:val="both"/>
      </w:pPr>
    </w:p>
    <w:p w:rsidR="009F3495" w:rsidRPr="00F361B7" w:rsidRDefault="00F361B7" w:rsidP="00F361B7">
      <w:pPr>
        <w:pBdr>
          <w:top w:val="single" w:sz="4" w:space="1" w:color="auto"/>
        </w:pBdr>
        <w:spacing w:line="360" w:lineRule="auto"/>
        <w:ind w:left="1134" w:hanging="426"/>
        <w:jc w:val="both"/>
        <w:rPr>
          <w:bCs w:val="0"/>
          <w:color w:val="auto"/>
        </w:rPr>
      </w:pPr>
      <w:r w:rsidRPr="00675EA5">
        <w:rPr>
          <w:rFonts w:eastAsia="Calibri"/>
          <w:color w:val="auto"/>
          <w:sz w:val="24"/>
          <w:szCs w:val="24"/>
        </w:rPr>
        <w:t xml:space="preserve">Исполнитель: </w:t>
      </w:r>
      <w:proofErr w:type="spellStart"/>
      <w:r w:rsidRPr="00675EA5">
        <w:rPr>
          <w:rFonts w:eastAsia="Calibri"/>
          <w:color w:val="auto"/>
          <w:sz w:val="24"/>
          <w:szCs w:val="24"/>
        </w:rPr>
        <w:t>гл.инспектор</w:t>
      </w:r>
      <w:proofErr w:type="spellEnd"/>
      <w:r w:rsidRPr="00675EA5">
        <w:rPr>
          <w:rFonts w:eastAsia="Calibri"/>
          <w:color w:val="auto"/>
          <w:sz w:val="24"/>
          <w:szCs w:val="24"/>
        </w:rPr>
        <w:t xml:space="preserve"> информационно-аналитического отдела </w:t>
      </w:r>
      <w:proofErr w:type="spellStart"/>
      <w:r w:rsidRPr="00675EA5">
        <w:rPr>
          <w:rFonts w:eastAsia="Calibri"/>
          <w:color w:val="auto"/>
          <w:sz w:val="24"/>
          <w:szCs w:val="24"/>
        </w:rPr>
        <w:t>Калимова</w:t>
      </w:r>
      <w:proofErr w:type="spellEnd"/>
      <w:r w:rsidRPr="00675EA5">
        <w:rPr>
          <w:rFonts w:eastAsia="Calibri"/>
          <w:color w:val="auto"/>
          <w:sz w:val="24"/>
          <w:szCs w:val="24"/>
        </w:rPr>
        <w:t xml:space="preserve"> Э.А.</w:t>
      </w:r>
      <w:r w:rsidR="00BE5516" w:rsidRPr="00BE5516">
        <w:t xml:space="preserve">                                                                         </w:t>
      </w:r>
    </w:p>
    <w:sectPr w:rsidR="009F3495" w:rsidRPr="00F361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C06" w:rsidRDefault="00333C06" w:rsidP="002E1EDE">
      <w:pPr>
        <w:spacing w:after="0" w:line="240" w:lineRule="auto"/>
      </w:pPr>
      <w:r>
        <w:separator/>
      </w:r>
    </w:p>
  </w:endnote>
  <w:endnote w:type="continuationSeparator" w:id="0">
    <w:p w:rsidR="00333C06" w:rsidRDefault="00333C06" w:rsidP="002E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422263"/>
      <w:docPartObj>
        <w:docPartGallery w:val="Page Numbers (Bottom of Page)"/>
        <w:docPartUnique/>
      </w:docPartObj>
    </w:sdtPr>
    <w:sdtEndPr/>
    <w:sdtContent>
      <w:p w:rsidR="002E1EDE" w:rsidRDefault="002E1ED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2D9">
          <w:rPr>
            <w:noProof/>
          </w:rPr>
          <w:t>1</w:t>
        </w:r>
        <w:r>
          <w:fldChar w:fldCharType="end"/>
        </w:r>
      </w:p>
    </w:sdtContent>
  </w:sdt>
  <w:p w:rsidR="002E1EDE" w:rsidRDefault="002E1ED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C06" w:rsidRDefault="00333C06" w:rsidP="002E1EDE">
      <w:pPr>
        <w:spacing w:after="0" w:line="240" w:lineRule="auto"/>
      </w:pPr>
      <w:r>
        <w:separator/>
      </w:r>
    </w:p>
  </w:footnote>
  <w:footnote w:type="continuationSeparator" w:id="0">
    <w:p w:rsidR="00333C06" w:rsidRDefault="00333C06" w:rsidP="002E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C4177"/>
    <w:multiLevelType w:val="hybridMultilevel"/>
    <w:tmpl w:val="18AC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B076C"/>
    <w:multiLevelType w:val="hybridMultilevel"/>
    <w:tmpl w:val="745A2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9770D"/>
    <w:multiLevelType w:val="hybridMultilevel"/>
    <w:tmpl w:val="85C6A594"/>
    <w:lvl w:ilvl="0" w:tplc="2354A21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D4"/>
    <w:rsid w:val="0000451A"/>
    <w:rsid w:val="00026677"/>
    <w:rsid w:val="00032EE3"/>
    <w:rsid w:val="000335CB"/>
    <w:rsid w:val="00034B01"/>
    <w:rsid w:val="00042F12"/>
    <w:rsid w:val="000528FF"/>
    <w:rsid w:val="00057C76"/>
    <w:rsid w:val="00060E0F"/>
    <w:rsid w:val="00075276"/>
    <w:rsid w:val="0008029B"/>
    <w:rsid w:val="00096A6D"/>
    <w:rsid w:val="0009798B"/>
    <w:rsid w:val="000A0E9A"/>
    <w:rsid w:val="000A1475"/>
    <w:rsid w:val="000A1C3A"/>
    <w:rsid w:val="000A6278"/>
    <w:rsid w:val="000B0AA3"/>
    <w:rsid w:val="000B142F"/>
    <w:rsid w:val="000B2A66"/>
    <w:rsid w:val="000C096C"/>
    <w:rsid w:val="000E1020"/>
    <w:rsid w:val="000E2A71"/>
    <w:rsid w:val="000E3256"/>
    <w:rsid w:val="00102AFC"/>
    <w:rsid w:val="00104350"/>
    <w:rsid w:val="0010553E"/>
    <w:rsid w:val="001116A5"/>
    <w:rsid w:val="00111F3F"/>
    <w:rsid w:val="00142DC6"/>
    <w:rsid w:val="00155F6A"/>
    <w:rsid w:val="00171053"/>
    <w:rsid w:val="001A0264"/>
    <w:rsid w:val="001A29D4"/>
    <w:rsid w:val="001C6B8E"/>
    <w:rsid w:val="001D7B86"/>
    <w:rsid w:val="001E06E2"/>
    <w:rsid w:val="001E1947"/>
    <w:rsid w:val="001E4950"/>
    <w:rsid w:val="00200C3F"/>
    <w:rsid w:val="00220DD5"/>
    <w:rsid w:val="002228B1"/>
    <w:rsid w:val="002277DD"/>
    <w:rsid w:val="00242FE5"/>
    <w:rsid w:val="00247316"/>
    <w:rsid w:val="00250358"/>
    <w:rsid w:val="002618E8"/>
    <w:rsid w:val="00263019"/>
    <w:rsid w:val="00263B4C"/>
    <w:rsid w:val="002664D3"/>
    <w:rsid w:val="00283102"/>
    <w:rsid w:val="002900A3"/>
    <w:rsid w:val="00297AD6"/>
    <w:rsid w:val="002A6012"/>
    <w:rsid w:val="002A6DBC"/>
    <w:rsid w:val="002B4FD0"/>
    <w:rsid w:val="002B6F5A"/>
    <w:rsid w:val="002C354C"/>
    <w:rsid w:val="002C4FA3"/>
    <w:rsid w:val="002E1EDE"/>
    <w:rsid w:val="002E4979"/>
    <w:rsid w:val="00323068"/>
    <w:rsid w:val="0032554F"/>
    <w:rsid w:val="00326288"/>
    <w:rsid w:val="00330D01"/>
    <w:rsid w:val="003326B9"/>
    <w:rsid w:val="00333C06"/>
    <w:rsid w:val="00343C2F"/>
    <w:rsid w:val="0034518D"/>
    <w:rsid w:val="0035226E"/>
    <w:rsid w:val="00356EEB"/>
    <w:rsid w:val="00386C9B"/>
    <w:rsid w:val="00391062"/>
    <w:rsid w:val="003A588D"/>
    <w:rsid w:val="003A6E3A"/>
    <w:rsid w:val="003A728A"/>
    <w:rsid w:val="003B6535"/>
    <w:rsid w:val="003B6DD0"/>
    <w:rsid w:val="004323A4"/>
    <w:rsid w:val="0044731D"/>
    <w:rsid w:val="00455068"/>
    <w:rsid w:val="0045514A"/>
    <w:rsid w:val="00461D73"/>
    <w:rsid w:val="004852B3"/>
    <w:rsid w:val="00497D5F"/>
    <w:rsid w:val="004A5BCE"/>
    <w:rsid w:val="004B2C39"/>
    <w:rsid w:val="004E1204"/>
    <w:rsid w:val="004F74AD"/>
    <w:rsid w:val="00505FA4"/>
    <w:rsid w:val="0052275C"/>
    <w:rsid w:val="00546BFF"/>
    <w:rsid w:val="00547CFB"/>
    <w:rsid w:val="00556AE0"/>
    <w:rsid w:val="0057025B"/>
    <w:rsid w:val="005913D0"/>
    <w:rsid w:val="00591ACC"/>
    <w:rsid w:val="005A6260"/>
    <w:rsid w:val="005B1CE9"/>
    <w:rsid w:val="005E45C8"/>
    <w:rsid w:val="005F4CD9"/>
    <w:rsid w:val="00605B12"/>
    <w:rsid w:val="00621722"/>
    <w:rsid w:val="0062763A"/>
    <w:rsid w:val="00647769"/>
    <w:rsid w:val="00650A6C"/>
    <w:rsid w:val="006513F0"/>
    <w:rsid w:val="00661AE5"/>
    <w:rsid w:val="006648C1"/>
    <w:rsid w:val="00666C5F"/>
    <w:rsid w:val="0068128C"/>
    <w:rsid w:val="006852AD"/>
    <w:rsid w:val="006B5EAB"/>
    <w:rsid w:val="006C6342"/>
    <w:rsid w:val="006D3D64"/>
    <w:rsid w:val="006F3264"/>
    <w:rsid w:val="006F6114"/>
    <w:rsid w:val="006F7309"/>
    <w:rsid w:val="006F799B"/>
    <w:rsid w:val="00714B81"/>
    <w:rsid w:val="00724825"/>
    <w:rsid w:val="0072798E"/>
    <w:rsid w:val="0074031A"/>
    <w:rsid w:val="0074192C"/>
    <w:rsid w:val="0074421F"/>
    <w:rsid w:val="00760153"/>
    <w:rsid w:val="00762694"/>
    <w:rsid w:val="00767838"/>
    <w:rsid w:val="007767E3"/>
    <w:rsid w:val="007856F8"/>
    <w:rsid w:val="0079315A"/>
    <w:rsid w:val="00793A8E"/>
    <w:rsid w:val="007A592E"/>
    <w:rsid w:val="007A626C"/>
    <w:rsid w:val="007B7409"/>
    <w:rsid w:val="007C5644"/>
    <w:rsid w:val="007D169D"/>
    <w:rsid w:val="007D2A0E"/>
    <w:rsid w:val="007D302D"/>
    <w:rsid w:val="007E125E"/>
    <w:rsid w:val="007F16A2"/>
    <w:rsid w:val="007F3D9E"/>
    <w:rsid w:val="007F40F0"/>
    <w:rsid w:val="008009F9"/>
    <w:rsid w:val="008414F5"/>
    <w:rsid w:val="00847CE4"/>
    <w:rsid w:val="00852182"/>
    <w:rsid w:val="00853264"/>
    <w:rsid w:val="00857004"/>
    <w:rsid w:val="008575CA"/>
    <w:rsid w:val="008701BE"/>
    <w:rsid w:val="00877F33"/>
    <w:rsid w:val="00881565"/>
    <w:rsid w:val="00886C03"/>
    <w:rsid w:val="00890881"/>
    <w:rsid w:val="00892BCA"/>
    <w:rsid w:val="0089445C"/>
    <w:rsid w:val="008A207B"/>
    <w:rsid w:val="008B23AE"/>
    <w:rsid w:val="008C1936"/>
    <w:rsid w:val="008F2632"/>
    <w:rsid w:val="00905C6D"/>
    <w:rsid w:val="00921B72"/>
    <w:rsid w:val="009223E0"/>
    <w:rsid w:val="00931B60"/>
    <w:rsid w:val="0095070D"/>
    <w:rsid w:val="00955A4D"/>
    <w:rsid w:val="00955B43"/>
    <w:rsid w:val="009604A9"/>
    <w:rsid w:val="00975AD9"/>
    <w:rsid w:val="00983536"/>
    <w:rsid w:val="00985EC8"/>
    <w:rsid w:val="00997112"/>
    <w:rsid w:val="009973FB"/>
    <w:rsid w:val="009A0D1A"/>
    <w:rsid w:val="009A1947"/>
    <w:rsid w:val="009A6DD1"/>
    <w:rsid w:val="009B5395"/>
    <w:rsid w:val="009B6EC3"/>
    <w:rsid w:val="009C01BE"/>
    <w:rsid w:val="009C7202"/>
    <w:rsid w:val="009D2E4D"/>
    <w:rsid w:val="009F0E54"/>
    <w:rsid w:val="009F3495"/>
    <w:rsid w:val="009F72A3"/>
    <w:rsid w:val="00A256A3"/>
    <w:rsid w:val="00A26968"/>
    <w:rsid w:val="00A45D6C"/>
    <w:rsid w:val="00A65ADE"/>
    <w:rsid w:val="00A713D3"/>
    <w:rsid w:val="00A834A4"/>
    <w:rsid w:val="00A84F4E"/>
    <w:rsid w:val="00AB0E10"/>
    <w:rsid w:val="00AD57CE"/>
    <w:rsid w:val="00AE0914"/>
    <w:rsid w:val="00B0055C"/>
    <w:rsid w:val="00B0563D"/>
    <w:rsid w:val="00B16B78"/>
    <w:rsid w:val="00B1778C"/>
    <w:rsid w:val="00B33DA2"/>
    <w:rsid w:val="00B73B8D"/>
    <w:rsid w:val="00B76D55"/>
    <w:rsid w:val="00B82CC2"/>
    <w:rsid w:val="00B84A61"/>
    <w:rsid w:val="00B9095A"/>
    <w:rsid w:val="00B9186C"/>
    <w:rsid w:val="00B94C8D"/>
    <w:rsid w:val="00B94CF0"/>
    <w:rsid w:val="00BD0A33"/>
    <w:rsid w:val="00BE2080"/>
    <w:rsid w:val="00BE5516"/>
    <w:rsid w:val="00BE6A0F"/>
    <w:rsid w:val="00BF3C31"/>
    <w:rsid w:val="00BF4AAD"/>
    <w:rsid w:val="00C00B16"/>
    <w:rsid w:val="00C11A94"/>
    <w:rsid w:val="00C21CD4"/>
    <w:rsid w:val="00C271E3"/>
    <w:rsid w:val="00C30E19"/>
    <w:rsid w:val="00C33312"/>
    <w:rsid w:val="00C4323E"/>
    <w:rsid w:val="00C449D6"/>
    <w:rsid w:val="00C475A2"/>
    <w:rsid w:val="00C47701"/>
    <w:rsid w:val="00C47988"/>
    <w:rsid w:val="00C50541"/>
    <w:rsid w:val="00C50A4D"/>
    <w:rsid w:val="00C52A01"/>
    <w:rsid w:val="00C56AC0"/>
    <w:rsid w:val="00C62524"/>
    <w:rsid w:val="00C6767A"/>
    <w:rsid w:val="00C76447"/>
    <w:rsid w:val="00C9025E"/>
    <w:rsid w:val="00CA1E2B"/>
    <w:rsid w:val="00CA438B"/>
    <w:rsid w:val="00CA6330"/>
    <w:rsid w:val="00CA72A6"/>
    <w:rsid w:val="00CB413C"/>
    <w:rsid w:val="00CF12FC"/>
    <w:rsid w:val="00CF28F1"/>
    <w:rsid w:val="00CF5B6A"/>
    <w:rsid w:val="00D03822"/>
    <w:rsid w:val="00D05566"/>
    <w:rsid w:val="00D12CB6"/>
    <w:rsid w:val="00D14938"/>
    <w:rsid w:val="00D21DC4"/>
    <w:rsid w:val="00D32472"/>
    <w:rsid w:val="00D36B6B"/>
    <w:rsid w:val="00D36D1D"/>
    <w:rsid w:val="00D47FE7"/>
    <w:rsid w:val="00D7029C"/>
    <w:rsid w:val="00D75DF0"/>
    <w:rsid w:val="00D8027E"/>
    <w:rsid w:val="00D810FD"/>
    <w:rsid w:val="00D829DA"/>
    <w:rsid w:val="00D849B5"/>
    <w:rsid w:val="00D9074A"/>
    <w:rsid w:val="00D93DEE"/>
    <w:rsid w:val="00DB62D9"/>
    <w:rsid w:val="00DC612B"/>
    <w:rsid w:val="00DE3802"/>
    <w:rsid w:val="00DE3A84"/>
    <w:rsid w:val="00E110C8"/>
    <w:rsid w:val="00E27213"/>
    <w:rsid w:val="00E30684"/>
    <w:rsid w:val="00E44311"/>
    <w:rsid w:val="00E443BA"/>
    <w:rsid w:val="00E47CE5"/>
    <w:rsid w:val="00E47D5A"/>
    <w:rsid w:val="00E5470B"/>
    <w:rsid w:val="00E8152C"/>
    <w:rsid w:val="00E87DFA"/>
    <w:rsid w:val="00E93413"/>
    <w:rsid w:val="00E934EF"/>
    <w:rsid w:val="00E970D9"/>
    <w:rsid w:val="00EB3073"/>
    <w:rsid w:val="00ED2ECE"/>
    <w:rsid w:val="00EF09D5"/>
    <w:rsid w:val="00EF5404"/>
    <w:rsid w:val="00EF6C30"/>
    <w:rsid w:val="00F112FD"/>
    <w:rsid w:val="00F11641"/>
    <w:rsid w:val="00F13AEC"/>
    <w:rsid w:val="00F33C95"/>
    <w:rsid w:val="00F34E35"/>
    <w:rsid w:val="00F361B7"/>
    <w:rsid w:val="00F378BA"/>
    <w:rsid w:val="00F54C8A"/>
    <w:rsid w:val="00F5572E"/>
    <w:rsid w:val="00F60F89"/>
    <w:rsid w:val="00F73AF7"/>
    <w:rsid w:val="00F819F6"/>
    <w:rsid w:val="00F8515C"/>
    <w:rsid w:val="00F91D5E"/>
    <w:rsid w:val="00FA2F3C"/>
    <w:rsid w:val="00FA4583"/>
    <w:rsid w:val="00FB67A6"/>
    <w:rsid w:val="00FC6C32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EE1F4-EC17-47A2-B0C3-46535286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D4"/>
    <w:rPr>
      <w:rFonts w:ascii="Times New Roman" w:hAnsi="Times New Roman" w:cs="Times New Roman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6BF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46BF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6BFF"/>
    <w:rPr>
      <w:rFonts w:ascii="Times New Roman" w:hAnsi="Times New Roman" w:cs="Times New Roman"/>
      <w:bCs/>
      <w:color w:val="000000" w:themeColor="text1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6BFF"/>
    <w:rPr>
      <w:b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46BFF"/>
    <w:rPr>
      <w:rFonts w:ascii="Times New Roman" w:hAnsi="Times New Roman" w:cs="Times New Roman"/>
      <w:b/>
      <w:bCs/>
      <w:color w:val="000000" w:themeColor="text1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6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6BFF"/>
    <w:rPr>
      <w:rFonts w:ascii="Segoe UI" w:hAnsi="Segoe UI" w:cs="Segoe UI"/>
      <w:bCs/>
      <w:color w:val="000000" w:themeColor="text1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1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1EDE"/>
    <w:rPr>
      <w:rFonts w:ascii="Times New Roman" w:hAnsi="Times New Roman" w:cs="Times New Roman"/>
      <w:bCs/>
      <w:color w:val="000000" w:themeColor="text1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2E1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1EDE"/>
    <w:rPr>
      <w:rFonts w:ascii="Times New Roman" w:hAnsi="Times New Roman" w:cs="Times New Roman"/>
      <w:bCs/>
      <w:color w:val="000000" w:themeColor="text1"/>
      <w:sz w:val="28"/>
      <w:szCs w:val="28"/>
    </w:rPr>
  </w:style>
  <w:style w:type="paragraph" w:styleId="ae">
    <w:name w:val="List Paragraph"/>
    <w:basedOn w:val="a"/>
    <w:uiPriority w:val="34"/>
    <w:qFormat/>
    <w:rsid w:val="00FC6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1349A-2894-4BF7-82DC-8DE33E07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10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264</cp:revision>
  <cp:lastPrinted>2017-12-14T09:08:00Z</cp:lastPrinted>
  <dcterms:created xsi:type="dcterms:W3CDTF">2017-11-24T08:40:00Z</dcterms:created>
  <dcterms:modified xsi:type="dcterms:W3CDTF">2017-12-14T12:24:00Z</dcterms:modified>
</cp:coreProperties>
</file>