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83" w:rsidRDefault="006F6483" w:rsidP="006F6483">
      <w:pPr>
        <w:spacing w:after="0"/>
        <w:jc w:val="right"/>
        <w:rPr>
          <w:rFonts w:ascii="Times New Roman" w:hAnsi="Times New Roman" w:cs="Times New Roman"/>
        </w:rPr>
      </w:pPr>
      <w:r>
        <w:rPr>
          <w:rFonts w:ascii="Times New Roman" w:hAnsi="Times New Roman" w:cs="Times New Roman"/>
        </w:rPr>
        <w:t>Утвержден решением</w:t>
      </w:r>
    </w:p>
    <w:p w:rsidR="006F6483" w:rsidRDefault="006F6483" w:rsidP="006F6483">
      <w:pPr>
        <w:spacing w:after="0"/>
        <w:jc w:val="right"/>
        <w:rPr>
          <w:rFonts w:ascii="Times New Roman" w:hAnsi="Times New Roman" w:cs="Times New Roman"/>
        </w:rPr>
      </w:pPr>
      <w:r>
        <w:rPr>
          <w:rFonts w:ascii="Times New Roman" w:hAnsi="Times New Roman" w:cs="Times New Roman"/>
        </w:rPr>
        <w:t>Коллегии Контрольной палаты</w:t>
      </w:r>
    </w:p>
    <w:p w:rsidR="006F6483" w:rsidRDefault="006F6483" w:rsidP="006F6483">
      <w:pPr>
        <w:spacing w:after="0"/>
        <w:jc w:val="right"/>
        <w:rPr>
          <w:rFonts w:ascii="Times New Roman" w:hAnsi="Times New Roman" w:cs="Times New Roman"/>
        </w:rPr>
      </w:pPr>
      <w:r>
        <w:rPr>
          <w:rFonts w:ascii="Times New Roman" w:hAnsi="Times New Roman" w:cs="Times New Roman"/>
        </w:rPr>
        <w:t>Республики Абхазия,</w:t>
      </w:r>
    </w:p>
    <w:p w:rsidR="006F6483" w:rsidRDefault="006F6483" w:rsidP="006F6483">
      <w:pPr>
        <w:spacing w:after="0"/>
        <w:jc w:val="right"/>
        <w:rPr>
          <w:rFonts w:ascii="Times New Roman" w:hAnsi="Times New Roman" w:cs="Times New Roman"/>
        </w:rPr>
      </w:pPr>
      <w:r>
        <w:rPr>
          <w:rFonts w:ascii="Times New Roman" w:hAnsi="Times New Roman" w:cs="Times New Roman"/>
        </w:rPr>
        <w:t>оформленным протоколом</w:t>
      </w:r>
    </w:p>
    <w:p w:rsidR="006F6483" w:rsidRDefault="006F6483" w:rsidP="006F6483">
      <w:pPr>
        <w:spacing w:after="0"/>
        <w:jc w:val="right"/>
        <w:rPr>
          <w:rFonts w:ascii="Times New Roman" w:hAnsi="Times New Roman" w:cs="Times New Roman"/>
        </w:rPr>
      </w:pPr>
      <w:r>
        <w:rPr>
          <w:rFonts w:ascii="Times New Roman" w:hAnsi="Times New Roman" w:cs="Times New Roman"/>
        </w:rPr>
        <w:t>заседания Коллегии</w:t>
      </w:r>
    </w:p>
    <w:p w:rsidR="006F6483" w:rsidRDefault="006F6483" w:rsidP="006F6483">
      <w:pPr>
        <w:spacing w:after="0"/>
        <w:jc w:val="right"/>
        <w:rPr>
          <w:rFonts w:ascii="Times New Roman" w:hAnsi="Times New Roman" w:cs="Times New Roman"/>
          <w:color w:val="FF0000"/>
        </w:rPr>
      </w:pPr>
      <w:proofErr w:type="gramStart"/>
      <w:r>
        <w:rPr>
          <w:rFonts w:ascii="Times New Roman" w:hAnsi="Times New Roman" w:cs="Times New Roman"/>
        </w:rPr>
        <w:t>от</w:t>
      </w:r>
      <w:proofErr w:type="gramEnd"/>
      <w:r>
        <w:rPr>
          <w:rFonts w:ascii="Times New Roman" w:hAnsi="Times New Roman" w:cs="Times New Roman"/>
        </w:rPr>
        <w:t xml:space="preserve"> «</w:t>
      </w:r>
      <w:r w:rsidR="00B57CB9">
        <w:rPr>
          <w:rFonts w:ascii="Times New Roman" w:hAnsi="Times New Roman" w:cs="Times New Roman"/>
        </w:rPr>
        <w:t>03</w:t>
      </w:r>
      <w:r>
        <w:rPr>
          <w:rFonts w:ascii="Times New Roman" w:hAnsi="Times New Roman" w:cs="Times New Roman"/>
        </w:rPr>
        <w:t>» ию</w:t>
      </w:r>
      <w:r w:rsidR="00B57CB9">
        <w:rPr>
          <w:rFonts w:ascii="Times New Roman" w:hAnsi="Times New Roman" w:cs="Times New Roman"/>
        </w:rPr>
        <w:t>л</w:t>
      </w:r>
      <w:r>
        <w:rPr>
          <w:rFonts w:ascii="Times New Roman" w:hAnsi="Times New Roman" w:cs="Times New Roman"/>
        </w:rPr>
        <w:t>я</w:t>
      </w:r>
      <w:r>
        <w:rPr>
          <w:rFonts w:ascii="Times New Roman" w:hAnsi="Times New Roman" w:cs="Times New Roman"/>
          <w:color w:val="FF0000"/>
        </w:rPr>
        <w:t xml:space="preserve"> </w:t>
      </w:r>
      <w:r>
        <w:rPr>
          <w:rFonts w:ascii="Times New Roman" w:hAnsi="Times New Roman" w:cs="Times New Roman"/>
        </w:rPr>
        <w:t>2018 г. №9</w:t>
      </w:r>
    </w:p>
    <w:p w:rsidR="00F54B67" w:rsidRDefault="00F54B67" w:rsidP="006F6483">
      <w:pPr>
        <w:tabs>
          <w:tab w:val="left" w:pos="8789"/>
        </w:tabs>
        <w:ind w:firstLine="0"/>
        <w:rPr>
          <w:rFonts w:ascii="Times New Roman" w:hAnsi="Times New Roman" w:cs="Times New Roman"/>
          <w:b/>
        </w:rPr>
      </w:pPr>
    </w:p>
    <w:p w:rsidR="00B57CB9" w:rsidRDefault="00B57CB9" w:rsidP="006F6483">
      <w:pPr>
        <w:tabs>
          <w:tab w:val="left" w:pos="8789"/>
        </w:tabs>
        <w:ind w:firstLine="0"/>
        <w:rPr>
          <w:rFonts w:ascii="Times New Roman" w:hAnsi="Times New Roman" w:cs="Times New Roman"/>
          <w:b/>
        </w:rPr>
      </w:pPr>
    </w:p>
    <w:p w:rsidR="00B57CB9" w:rsidRPr="006F6483" w:rsidRDefault="00B57CB9" w:rsidP="006F6483">
      <w:pPr>
        <w:tabs>
          <w:tab w:val="left" w:pos="8789"/>
        </w:tabs>
        <w:ind w:firstLine="0"/>
        <w:rPr>
          <w:rFonts w:ascii="Times New Roman" w:hAnsi="Times New Roman" w:cs="Times New Roman"/>
          <w:b/>
        </w:rPr>
      </w:pPr>
    </w:p>
    <w:p w:rsidR="00C36AE1" w:rsidRDefault="00C36AE1" w:rsidP="00C36AE1">
      <w:pPr>
        <w:tabs>
          <w:tab w:val="left" w:pos="8789"/>
        </w:tabs>
        <w:jc w:val="center"/>
        <w:rPr>
          <w:rFonts w:ascii="Times New Roman" w:hAnsi="Times New Roman" w:cs="Times New Roman"/>
          <w:b/>
          <w:sz w:val="28"/>
          <w:szCs w:val="28"/>
        </w:rPr>
      </w:pPr>
      <w:r w:rsidRPr="00717E0E">
        <w:rPr>
          <w:rFonts w:ascii="Times New Roman" w:hAnsi="Times New Roman" w:cs="Times New Roman"/>
          <w:b/>
          <w:sz w:val="28"/>
          <w:szCs w:val="28"/>
        </w:rPr>
        <w:t>Оперативный отчет</w:t>
      </w:r>
    </w:p>
    <w:p w:rsidR="00C36AE1" w:rsidRPr="00717E0E" w:rsidRDefault="00C36AE1" w:rsidP="00C36AE1">
      <w:pPr>
        <w:jc w:val="center"/>
        <w:rPr>
          <w:rFonts w:ascii="Times New Roman" w:hAnsi="Times New Roman" w:cs="Times New Roman"/>
          <w:b/>
          <w:sz w:val="28"/>
          <w:szCs w:val="28"/>
        </w:rPr>
      </w:pPr>
      <w:r w:rsidRPr="00717E0E">
        <w:rPr>
          <w:rFonts w:ascii="Times New Roman" w:hAnsi="Times New Roman" w:cs="Times New Roman"/>
          <w:b/>
          <w:sz w:val="28"/>
          <w:szCs w:val="28"/>
        </w:rPr>
        <w:t xml:space="preserve">об исполнении бюджета г.Сухум за </w:t>
      </w:r>
      <w:r w:rsidRPr="00717E0E">
        <w:rPr>
          <w:rFonts w:ascii="Times New Roman" w:hAnsi="Times New Roman" w:cs="Times New Roman"/>
          <w:b/>
          <w:sz w:val="28"/>
          <w:szCs w:val="28"/>
          <w:lang w:val="en-US"/>
        </w:rPr>
        <w:t>I</w:t>
      </w:r>
      <w:r>
        <w:rPr>
          <w:rFonts w:ascii="Times New Roman" w:hAnsi="Times New Roman" w:cs="Times New Roman"/>
          <w:b/>
          <w:sz w:val="28"/>
          <w:szCs w:val="28"/>
        </w:rPr>
        <w:t>квартал 2018</w:t>
      </w:r>
      <w:r w:rsidRPr="00717E0E">
        <w:rPr>
          <w:rFonts w:ascii="Times New Roman" w:hAnsi="Times New Roman" w:cs="Times New Roman"/>
          <w:b/>
          <w:sz w:val="28"/>
          <w:szCs w:val="28"/>
        </w:rPr>
        <w:t>г.</w:t>
      </w:r>
    </w:p>
    <w:p w:rsidR="00C36AE1" w:rsidRPr="00312AF5" w:rsidRDefault="00C36AE1" w:rsidP="00C36AE1">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Внешняя проверка отчета об исполнении бюджета г.Сухум за </w:t>
      </w:r>
      <w:r w:rsidR="00EF766B">
        <w:rPr>
          <w:rFonts w:ascii="Times New Roman" w:eastAsia="Times New Roman" w:hAnsi="Times New Roman" w:cs="Times New Roman"/>
          <w:sz w:val="28"/>
          <w:szCs w:val="28"/>
          <w:lang w:eastAsia="ru-RU"/>
        </w:rPr>
        <w:t>I кв. 2018</w:t>
      </w:r>
      <w:r w:rsidRPr="0013759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312AF5">
        <w:rPr>
          <w:rFonts w:ascii="Times New Roman" w:eastAsia="Times New Roman" w:hAnsi="Times New Roman" w:cs="Times New Roman"/>
          <w:sz w:val="28"/>
          <w:szCs w:val="28"/>
          <w:lang w:eastAsia="ru-RU"/>
        </w:rPr>
        <w:t xml:space="preserve"> проведена на основании представленных</w:t>
      </w:r>
      <w:r>
        <w:rPr>
          <w:rFonts w:ascii="Times New Roman" w:eastAsia="Times New Roman" w:hAnsi="Times New Roman" w:cs="Times New Roman"/>
          <w:sz w:val="28"/>
          <w:szCs w:val="28"/>
          <w:lang w:eastAsia="ru-RU"/>
        </w:rPr>
        <w:t xml:space="preserve"> в Контрольную палату Республики Абхазия</w:t>
      </w:r>
      <w:r w:rsidRPr="00312AF5">
        <w:rPr>
          <w:rFonts w:ascii="Times New Roman" w:eastAsia="Times New Roman" w:hAnsi="Times New Roman" w:cs="Times New Roman"/>
          <w:sz w:val="28"/>
          <w:szCs w:val="28"/>
          <w:lang w:eastAsia="ru-RU"/>
        </w:rPr>
        <w:t xml:space="preserve"> </w:t>
      </w:r>
      <w:r w:rsidR="00EF766B">
        <w:rPr>
          <w:rFonts w:ascii="Times New Roman" w:eastAsia="Times New Roman" w:hAnsi="Times New Roman" w:cs="Times New Roman"/>
          <w:sz w:val="28"/>
          <w:szCs w:val="28"/>
          <w:lang w:eastAsia="ru-RU"/>
        </w:rPr>
        <w:t>25.04.2018</w:t>
      </w:r>
      <w:r>
        <w:rPr>
          <w:rFonts w:ascii="Times New Roman" w:eastAsia="Times New Roman" w:hAnsi="Times New Roman" w:cs="Times New Roman"/>
          <w:sz w:val="28"/>
          <w:szCs w:val="28"/>
          <w:lang w:eastAsia="ru-RU"/>
        </w:rPr>
        <w:t>г. А</w:t>
      </w:r>
      <w:r w:rsidRPr="00312AF5">
        <w:rPr>
          <w:rFonts w:ascii="Times New Roman" w:eastAsia="Times New Roman" w:hAnsi="Times New Roman" w:cs="Times New Roman"/>
          <w:sz w:val="28"/>
          <w:szCs w:val="28"/>
          <w:lang w:eastAsia="ru-RU"/>
        </w:rPr>
        <w:t>дминистрацией</w:t>
      </w:r>
      <w:r w:rsidRPr="00312A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w:t>
      </w:r>
      <w:r w:rsidRPr="00312AF5">
        <w:rPr>
          <w:rFonts w:ascii="Times New Roman" w:eastAsia="Times New Roman" w:hAnsi="Times New Roman" w:cs="Times New Roman"/>
          <w:sz w:val="28"/>
          <w:szCs w:val="28"/>
          <w:lang w:eastAsia="ru-RU"/>
        </w:rPr>
        <w:t>Сухум</w:t>
      </w:r>
      <w:r>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sz w:val="28"/>
          <w:szCs w:val="28"/>
          <w:lang w:eastAsia="ru-RU"/>
        </w:rPr>
        <w:t xml:space="preserve">форм бюджетной отчетности </w:t>
      </w:r>
      <w:r>
        <w:rPr>
          <w:rFonts w:ascii="Times New Roman" w:eastAsia="Times New Roman" w:hAnsi="Times New Roman" w:cs="Times New Roman"/>
          <w:sz w:val="28"/>
          <w:szCs w:val="28"/>
          <w:lang w:eastAsia="ru-RU"/>
        </w:rPr>
        <w:t>и прилагаемых к нему документов.</w:t>
      </w:r>
    </w:p>
    <w:p w:rsidR="00C36AE1" w:rsidRPr="00274525" w:rsidRDefault="00C36AE1" w:rsidP="00B05575">
      <w:pPr>
        <w:spacing w:after="0"/>
        <w:ind w:firstLine="708"/>
        <w:rPr>
          <w:rFonts w:ascii="Times New Roman" w:hAnsi="Times New Roman" w:cs="Times New Roman"/>
          <w:sz w:val="28"/>
          <w:szCs w:val="28"/>
        </w:rPr>
      </w:pPr>
      <w:r w:rsidRPr="00312AF5">
        <w:rPr>
          <w:rFonts w:ascii="Times New Roman" w:eastAsia="Times New Roman" w:hAnsi="Times New Roman" w:cs="Times New Roman"/>
          <w:sz w:val="28"/>
          <w:szCs w:val="28"/>
          <w:lang w:eastAsia="ru-RU"/>
        </w:rPr>
        <w:t xml:space="preserve">Основанием </w:t>
      </w:r>
      <w:r>
        <w:rPr>
          <w:rFonts w:ascii="Times New Roman" w:eastAsia="Times New Roman" w:hAnsi="Times New Roman" w:cs="Times New Roman"/>
          <w:sz w:val="28"/>
          <w:szCs w:val="28"/>
          <w:lang w:eastAsia="ru-RU"/>
        </w:rPr>
        <w:t>для составления оперативного отчета</w:t>
      </w:r>
      <w:r w:rsidRPr="00D206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исполнении бюджета г.Сухум</w:t>
      </w:r>
      <w:r w:rsidR="00EF766B">
        <w:rPr>
          <w:rFonts w:ascii="Times New Roman" w:eastAsia="Times New Roman" w:hAnsi="Times New Roman" w:cs="Times New Roman"/>
          <w:sz w:val="28"/>
          <w:szCs w:val="28"/>
          <w:lang w:eastAsia="ru-RU"/>
        </w:rPr>
        <w:t xml:space="preserve"> за I кв. 2018</w:t>
      </w:r>
      <w:r w:rsidRPr="0013759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являются</w:t>
      </w:r>
      <w:r w:rsidR="001D017F">
        <w:rPr>
          <w:rFonts w:ascii="Times New Roman" w:eastAsia="Times New Roman" w:hAnsi="Times New Roman" w:cs="Times New Roman"/>
          <w:sz w:val="28"/>
          <w:szCs w:val="28"/>
          <w:lang w:eastAsia="ru-RU"/>
        </w:rPr>
        <w:t xml:space="preserve"> статьи 9 и 14</w:t>
      </w:r>
      <w:r>
        <w:rPr>
          <w:rFonts w:ascii="Times New Roman" w:eastAsia="Times New Roman" w:hAnsi="Times New Roman" w:cs="Times New Roman"/>
          <w:sz w:val="28"/>
          <w:szCs w:val="28"/>
          <w:lang w:eastAsia="ru-RU"/>
        </w:rPr>
        <w:t xml:space="preserve"> З</w:t>
      </w:r>
      <w:r w:rsidR="001D017F">
        <w:rPr>
          <w:rFonts w:ascii="Times New Roman" w:eastAsia="Times New Roman" w:hAnsi="Times New Roman" w:cs="Times New Roman"/>
          <w:sz w:val="28"/>
          <w:szCs w:val="28"/>
          <w:lang w:eastAsia="ru-RU"/>
        </w:rPr>
        <w:t>акона</w:t>
      </w:r>
      <w:r w:rsidRPr="00312AF5">
        <w:rPr>
          <w:rFonts w:ascii="Times New Roman" w:eastAsia="Times New Roman" w:hAnsi="Times New Roman" w:cs="Times New Roman"/>
          <w:sz w:val="28"/>
          <w:szCs w:val="28"/>
          <w:lang w:eastAsia="ru-RU"/>
        </w:rPr>
        <w:t xml:space="preserve"> Республики Абхазия</w:t>
      </w:r>
      <w:r w:rsidR="00B05575" w:rsidRPr="00B05575">
        <w:rPr>
          <w:rFonts w:ascii="Times New Roman" w:eastAsia="Times New Roman" w:hAnsi="Times New Roman" w:cs="Times New Roman"/>
          <w:sz w:val="28"/>
          <w:szCs w:val="28"/>
          <w:lang w:eastAsia="ru-RU"/>
        </w:rPr>
        <w:t xml:space="preserve"> </w:t>
      </w:r>
      <w:r w:rsidR="00B05575" w:rsidRPr="00312AF5">
        <w:rPr>
          <w:rFonts w:ascii="Times New Roman" w:eastAsia="Times New Roman" w:hAnsi="Times New Roman" w:cs="Times New Roman"/>
          <w:sz w:val="28"/>
          <w:szCs w:val="28"/>
          <w:lang w:eastAsia="ru-RU"/>
        </w:rPr>
        <w:t>от 05.11.2010г.</w:t>
      </w:r>
      <w:r w:rsidR="00B05575">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sz w:val="28"/>
          <w:szCs w:val="28"/>
          <w:lang w:eastAsia="ru-RU"/>
        </w:rPr>
        <w:t>«О Контрол</w:t>
      </w:r>
      <w:r w:rsidR="001D017F">
        <w:rPr>
          <w:rFonts w:ascii="Times New Roman" w:eastAsia="Times New Roman" w:hAnsi="Times New Roman" w:cs="Times New Roman"/>
          <w:sz w:val="28"/>
          <w:szCs w:val="28"/>
          <w:lang w:eastAsia="ru-RU"/>
        </w:rPr>
        <w:t xml:space="preserve">ьной палате Республики </w:t>
      </w:r>
      <w:r w:rsidR="00621B9E">
        <w:rPr>
          <w:rFonts w:ascii="Times New Roman" w:eastAsia="Times New Roman" w:hAnsi="Times New Roman" w:cs="Times New Roman"/>
          <w:sz w:val="28"/>
          <w:szCs w:val="28"/>
          <w:lang w:eastAsia="ru-RU"/>
        </w:rPr>
        <w:t>Абхазия» и Закон</w:t>
      </w:r>
      <w:r w:rsidR="001D017F" w:rsidRPr="00312AF5">
        <w:rPr>
          <w:rFonts w:ascii="Times New Roman" w:eastAsia="Times New Roman" w:hAnsi="Times New Roman" w:cs="Times New Roman"/>
          <w:sz w:val="28"/>
          <w:szCs w:val="28"/>
          <w:lang w:eastAsia="ru-RU"/>
        </w:rPr>
        <w:t xml:space="preserve"> Республики Абхазия</w:t>
      </w:r>
      <w:r w:rsidR="001D017F">
        <w:rPr>
          <w:rFonts w:ascii="Times New Roman" w:eastAsia="Times New Roman" w:hAnsi="Times New Roman" w:cs="Times New Roman"/>
          <w:sz w:val="28"/>
          <w:szCs w:val="28"/>
          <w:lang w:eastAsia="ru-RU"/>
        </w:rPr>
        <w:t xml:space="preserve"> </w:t>
      </w:r>
      <w:r w:rsidR="001D017F">
        <w:rPr>
          <w:rFonts w:ascii="Times New Roman" w:hAnsi="Times New Roman" w:cs="Times New Roman"/>
          <w:sz w:val="28"/>
          <w:szCs w:val="28"/>
        </w:rPr>
        <w:t xml:space="preserve">от </w:t>
      </w:r>
      <w:r w:rsidR="00B05575" w:rsidRPr="00274525">
        <w:rPr>
          <w:rFonts w:ascii="Times New Roman" w:hAnsi="Times New Roman" w:cs="Times New Roman"/>
          <w:sz w:val="28"/>
          <w:szCs w:val="28"/>
        </w:rPr>
        <w:t>14.05.2014г. №3513-с-</w:t>
      </w:r>
      <w:r w:rsidR="00B05575" w:rsidRPr="00274525">
        <w:rPr>
          <w:rFonts w:ascii="Times New Roman" w:hAnsi="Times New Roman" w:cs="Times New Roman"/>
          <w:sz w:val="28"/>
          <w:szCs w:val="28"/>
          <w:lang w:val="en-US"/>
        </w:rPr>
        <w:t>V</w:t>
      </w:r>
      <w:r w:rsidR="00B05575">
        <w:rPr>
          <w:rFonts w:ascii="Times New Roman" w:hAnsi="Times New Roman" w:cs="Times New Roman"/>
          <w:sz w:val="28"/>
          <w:szCs w:val="28"/>
        </w:rPr>
        <w:t xml:space="preserve"> </w:t>
      </w:r>
      <w:r w:rsidRPr="00274525">
        <w:rPr>
          <w:rFonts w:ascii="Times New Roman" w:hAnsi="Times New Roman" w:cs="Times New Roman"/>
          <w:sz w:val="28"/>
          <w:szCs w:val="28"/>
        </w:rPr>
        <w:t>«Об основах бюджетного устройства и бюджетного</w:t>
      </w:r>
      <w:r w:rsidR="00B05575">
        <w:rPr>
          <w:rFonts w:ascii="Times New Roman" w:hAnsi="Times New Roman" w:cs="Times New Roman"/>
          <w:sz w:val="28"/>
          <w:szCs w:val="28"/>
        </w:rPr>
        <w:t xml:space="preserve"> процесса в Республике Абхазия».</w:t>
      </w:r>
    </w:p>
    <w:p w:rsidR="00C36AE1" w:rsidRDefault="00C36AE1" w:rsidP="00C36AE1">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Внешняя п</w:t>
      </w:r>
      <w:r w:rsidR="00807E7D">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оверка о</w:t>
      </w:r>
      <w:r w:rsidRPr="00312AF5">
        <w:rPr>
          <w:rFonts w:ascii="Times New Roman" w:eastAsia="Times New Roman" w:hAnsi="Times New Roman" w:cs="Times New Roman"/>
          <w:sz w:val="28"/>
          <w:szCs w:val="28"/>
          <w:lang w:eastAsia="ru-RU"/>
        </w:rPr>
        <w:t>тчета</w:t>
      </w:r>
      <w:r>
        <w:rPr>
          <w:rFonts w:ascii="Times New Roman" w:eastAsia="Times New Roman" w:hAnsi="Times New Roman" w:cs="Times New Roman"/>
          <w:sz w:val="28"/>
          <w:szCs w:val="28"/>
          <w:lang w:eastAsia="ru-RU"/>
        </w:rPr>
        <w:t xml:space="preserve"> об исполнении бюджета г.Сухум за </w:t>
      </w:r>
      <w:r w:rsidR="00EF766B">
        <w:rPr>
          <w:rFonts w:ascii="Times New Roman" w:eastAsia="Times New Roman" w:hAnsi="Times New Roman" w:cs="Times New Roman"/>
          <w:sz w:val="28"/>
          <w:szCs w:val="28"/>
          <w:lang w:eastAsia="ru-RU"/>
        </w:rPr>
        <w:t>I кв. 2018</w:t>
      </w:r>
      <w:r w:rsidRPr="0013759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807E7D">
        <w:rPr>
          <w:rFonts w:ascii="Times New Roman" w:eastAsia="Times New Roman" w:hAnsi="Times New Roman" w:cs="Times New Roman"/>
          <w:sz w:val="28"/>
          <w:szCs w:val="28"/>
          <w:lang w:eastAsia="ru-RU"/>
        </w:rPr>
        <w:t xml:space="preserve"> </w:t>
      </w:r>
      <w:r w:rsidR="00724302">
        <w:rPr>
          <w:rFonts w:ascii="Times New Roman" w:eastAsia="Times New Roman" w:hAnsi="Times New Roman" w:cs="Times New Roman"/>
          <w:sz w:val="28"/>
          <w:szCs w:val="28"/>
          <w:lang w:eastAsia="ru-RU"/>
        </w:rPr>
        <w:t>(далее – Отчет)</w:t>
      </w:r>
      <w:r>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sz w:val="28"/>
          <w:szCs w:val="28"/>
          <w:lang w:eastAsia="ru-RU"/>
        </w:rPr>
        <w:t>проведена на предмет аналитической оценки исполнени</w:t>
      </w:r>
      <w:r>
        <w:rPr>
          <w:rFonts w:ascii="Times New Roman" w:eastAsia="Times New Roman" w:hAnsi="Times New Roman" w:cs="Times New Roman"/>
          <w:sz w:val="28"/>
          <w:szCs w:val="28"/>
          <w:lang w:eastAsia="ru-RU"/>
        </w:rPr>
        <w:t xml:space="preserve">я бюджета за </w:t>
      </w:r>
      <w:r w:rsidR="003513AA">
        <w:rPr>
          <w:rFonts w:ascii="Times New Roman" w:eastAsia="Times New Roman" w:hAnsi="Times New Roman" w:cs="Times New Roman"/>
          <w:sz w:val="28"/>
          <w:szCs w:val="28"/>
          <w:lang w:eastAsia="ru-RU"/>
        </w:rPr>
        <w:t>I кв. 2018</w:t>
      </w:r>
      <w:r>
        <w:rPr>
          <w:rFonts w:ascii="Times New Roman" w:eastAsia="Times New Roman" w:hAnsi="Times New Roman" w:cs="Times New Roman"/>
          <w:sz w:val="28"/>
          <w:szCs w:val="28"/>
          <w:lang w:eastAsia="ru-RU"/>
        </w:rPr>
        <w:t>г.</w:t>
      </w:r>
      <w:r w:rsidRPr="00312AF5">
        <w:rPr>
          <w:rFonts w:ascii="Times New Roman" w:eastAsia="Times New Roman" w:hAnsi="Times New Roman" w:cs="Times New Roman"/>
          <w:sz w:val="28"/>
          <w:szCs w:val="28"/>
          <w:lang w:eastAsia="ru-RU"/>
        </w:rPr>
        <w:t>, достоверности, полноты отражения отчетных данных и соблюдения бюджетного законодательства при составлении бюджетной отчетности.</w:t>
      </w:r>
    </w:p>
    <w:p w:rsidR="00C36AE1" w:rsidRPr="00312AF5" w:rsidRDefault="00562AA6" w:rsidP="00C36AE1">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представленному О</w:t>
      </w:r>
      <w:r w:rsidR="00C36AE1">
        <w:rPr>
          <w:rFonts w:ascii="Times New Roman" w:eastAsia="Times New Roman" w:hAnsi="Times New Roman" w:cs="Times New Roman"/>
          <w:sz w:val="28"/>
          <w:szCs w:val="28"/>
          <w:lang w:eastAsia="ru-RU"/>
        </w:rPr>
        <w:t>тчету</w:t>
      </w:r>
      <w:r w:rsidR="00C36AE1" w:rsidRPr="00312AF5">
        <w:rPr>
          <w:rFonts w:ascii="Times New Roman" w:eastAsia="Times New Roman" w:hAnsi="Times New Roman" w:cs="Times New Roman"/>
          <w:sz w:val="28"/>
          <w:szCs w:val="28"/>
          <w:lang w:eastAsia="ru-RU"/>
        </w:rPr>
        <w:t>:</w:t>
      </w:r>
    </w:p>
    <w:p w:rsidR="00C36AE1" w:rsidRDefault="003C2884" w:rsidP="00C36AE1">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фактический объем</w:t>
      </w:r>
      <w:r w:rsidR="00C36AE1">
        <w:rPr>
          <w:rFonts w:ascii="Times New Roman" w:eastAsia="Times New Roman" w:hAnsi="Times New Roman" w:cs="Times New Roman"/>
          <w:sz w:val="28"/>
          <w:szCs w:val="28"/>
          <w:lang w:eastAsia="ru-RU"/>
        </w:rPr>
        <w:t xml:space="preserve"> </w:t>
      </w:r>
      <w:r w:rsidR="00C36AE1" w:rsidRPr="00312AF5">
        <w:rPr>
          <w:rFonts w:ascii="Times New Roman" w:eastAsia="Times New Roman" w:hAnsi="Times New Roman" w:cs="Times New Roman"/>
          <w:sz w:val="28"/>
          <w:szCs w:val="28"/>
          <w:lang w:eastAsia="ru-RU"/>
        </w:rPr>
        <w:t>доходов</w:t>
      </w:r>
      <w:r w:rsidR="00C36AE1" w:rsidRPr="008135EF">
        <w:t xml:space="preserve"> </w:t>
      </w:r>
      <w:r w:rsidR="00C36AE1" w:rsidRPr="008135EF">
        <w:rPr>
          <w:rFonts w:ascii="Times New Roman" w:eastAsia="Times New Roman" w:hAnsi="Times New Roman" w:cs="Times New Roman"/>
          <w:sz w:val="28"/>
          <w:szCs w:val="28"/>
          <w:lang w:eastAsia="ru-RU"/>
        </w:rPr>
        <w:t>бюджета</w:t>
      </w:r>
      <w:r w:rsidR="00C36AE1">
        <w:rPr>
          <w:rFonts w:ascii="Times New Roman" w:eastAsia="Times New Roman" w:hAnsi="Times New Roman" w:cs="Times New Roman"/>
          <w:sz w:val="28"/>
          <w:szCs w:val="28"/>
          <w:lang w:eastAsia="ru-RU"/>
        </w:rPr>
        <w:t xml:space="preserve"> г.Сухум за отчетный период</w:t>
      </w:r>
      <w:r w:rsidR="00C36AE1" w:rsidRPr="00312AF5">
        <w:rPr>
          <w:rFonts w:ascii="Times New Roman" w:eastAsia="Times New Roman" w:hAnsi="Times New Roman" w:cs="Times New Roman"/>
          <w:sz w:val="28"/>
          <w:szCs w:val="28"/>
          <w:lang w:eastAsia="ru-RU"/>
        </w:rPr>
        <w:t xml:space="preserve"> </w:t>
      </w:r>
      <w:r w:rsidR="00C36AE1" w:rsidRPr="008135EF">
        <w:rPr>
          <w:rFonts w:ascii="Times New Roman" w:eastAsia="Times New Roman" w:hAnsi="Times New Roman" w:cs="Times New Roman"/>
          <w:sz w:val="28"/>
          <w:szCs w:val="28"/>
          <w:lang w:eastAsia="ru-RU"/>
        </w:rPr>
        <w:t>составил</w:t>
      </w:r>
      <w:r w:rsidR="00E80177">
        <w:rPr>
          <w:rFonts w:ascii="Times New Roman" w:eastAsia="Times New Roman" w:hAnsi="Times New Roman" w:cs="Times New Roman"/>
          <w:sz w:val="28"/>
          <w:szCs w:val="28"/>
          <w:lang w:eastAsia="ru-RU"/>
        </w:rPr>
        <w:t xml:space="preserve"> </w:t>
      </w:r>
      <w:r w:rsidR="00C1787F">
        <w:rPr>
          <w:rFonts w:ascii="Times New Roman" w:eastAsia="Times New Roman" w:hAnsi="Times New Roman" w:cs="Times New Roman"/>
          <w:sz w:val="28"/>
          <w:szCs w:val="28"/>
          <w:lang w:eastAsia="ru-RU"/>
        </w:rPr>
        <w:t xml:space="preserve">169 945,9 </w:t>
      </w:r>
      <w:r w:rsidR="00C36AE1" w:rsidRPr="0013759D">
        <w:rPr>
          <w:rFonts w:ascii="Times New Roman" w:eastAsia="Times New Roman" w:hAnsi="Times New Roman" w:cs="Times New Roman"/>
          <w:sz w:val="28"/>
          <w:szCs w:val="28"/>
          <w:lang w:eastAsia="ru-RU"/>
        </w:rPr>
        <w:t>тыс.</w:t>
      </w:r>
      <w:r w:rsidR="006C4E19">
        <w:rPr>
          <w:rFonts w:ascii="Times New Roman" w:eastAsia="Times New Roman" w:hAnsi="Times New Roman" w:cs="Times New Roman"/>
          <w:sz w:val="28"/>
          <w:szCs w:val="28"/>
          <w:lang w:eastAsia="ru-RU"/>
        </w:rPr>
        <w:t xml:space="preserve"> руб.;</w:t>
      </w:r>
      <w:r w:rsidR="00C36AE1">
        <w:rPr>
          <w:rFonts w:ascii="Times New Roman" w:eastAsia="Times New Roman" w:hAnsi="Times New Roman" w:cs="Times New Roman"/>
          <w:sz w:val="28"/>
          <w:szCs w:val="28"/>
          <w:lang w:eastAsia="ru-RU"/>
        </w:rPr>
        <w:t xml:space="preserve"> </w:t>
      </w:r>
    </w:p>
    <w:p w:rsidR="00C36AE1" w:rsidRDefault="00D71EB9" w:rsidP="00C36AE1">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кассовое исполнение</w:t>
      </w:r>
      <w:r w:rsidR="00C36AE1" w:rsidRPr="00312AF5">
        <w:rPr>
          <w:rFonts w:ascii="Times New Roman" w:eastAsia="Times New Roman" w:hAnsi="Times New Roman" w:cs="Times New Roman"/>
          <w:sz w:val="28"/>
          <w:szCs w:val="28"/>
          <w:lang w:eastAsia="ru-RU"/>
        </w:rPr>
        <w:t xml:space="preserve"> расходов</w:t>
      </w:r>
      <w:r w:rsidR="00C36AE1">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о</w:t>
      </w:r>
      <w:r w:rsidR="00C36A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181 688,1</w:t>
      </w:r>
      <w:r w:rsidR="00A477EB">
        <w:rPr>
          <w:rFonts w:ascii="Times New Roman" w:eastAsia="Times New Roman" w:hAnsi="Times New Roman" w:cs="Times New Roman"/>
          <w:sz w:val="28"/>
          <w:szCs w:val="28"/>
          <w:lang w:eastAsia="ru-RU"/>
        </w:rPr>
        <w:t xml:space="preserve"> </w:t>
      </w:r>
      <w:r w:rsidR="00C36AE1" w:rsidRPr="00312AF5">
        <w:rPr>
          <w:rFonts w:ascii="Times New Roman" w:eastAsia="Times New Roman" w:hAnsi="Times New Roman" w:cs="Times New Roman"/>
          <w:sz w:val="28"/>
          <w:szCs w:val="28"/>
          <w:lang w:eastAsia="ru-RU"/>
        </w:rPr>
        <w:t>тыс. руб.</w:t>
      </w:r>
    </w:p>
    <w:p w:rsidR="00FD5BFE" w:rsidRDefault="00094109" w:rsidP="00C36AE1">
      <w:pPr>
        <w:shd w:val="clear" w:color="auto" w:fill="FFFFFF"/>
        <w:autoSpaceDE w:val="0"/>
        <w:autoSpaceDN w:val="0"/>
        <w:adjustRightInd w:val="0"/>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 соответствии с распоряжением Премьер-министра</w:t>
      </w:r>
      <w:r w:rsidRPr="00BE7A0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Республики Абхазия от 27.02.2018г. №59</w:t>
      </w:r>
      <w:r w:rsidRPr="00094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 резервного фонда Кабинета Министров Республики Абхазия</w:t>
      </w:r>
      <w:r w:rsidRPr="00094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поступили</w:t>
      </w:r>
      <w:r w:rsidRPr="00094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иные межбюджетные трансферты</w:t>
      </w:r>
      <w:r>
        <w:rPr>
          <w:rFonts w:ascii="Times New Roman" w:hAnsi="Times New Roman" w:cs="Times New Roman"/>
          <w:bCs/>
          <w:color w:val="000000" w:themeColor="text1"/>
          <w:sz w:val="28"/>
          <w:szCs w:val="28"/>
        </w:rPr>
        <w:t xml:space="preserve"> в сумме 1 152,0 тыс. руб.</w:t>
      </w:r>
    </w:p>
    <w:p w:rsidR="00FD5BFE" w:rsidRDefault="00FD5BFE" w:rsidP="00C36AE1">
      <w:pPr>
        <w:shd w:val="clear" w:color="auto" w:fill="FFFFFF"/>
        <w:autoSpaceDE w:val="0"/>
        <w:autoSpaceDN w:val="0"/>
        <w:adjustRightInd w:val="0"/>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Исполнение бюджета г.Сухум за </w:t>
      </w:r>
      <w:r>
        <w:rPr>
          <w:rFonts w:ascii="Times New Roman" w:hAnsi="Times New Roman" w:cs="Times New Roman"/>
          <w:bCs/>
          <w:color w:val="000000" w:themeColor="text1"/>
          <w:sz w:val="28"/>
          <w:szCs w:val="28"/>
          <w:lang w:val="en-US"/>
        </w:rPr>
        <w:t>I</w:t>
      </w:r>
      <w:r w:rsidR="0086638F">
        <w:rPr>
          <w:rFonts w:ascii="Times New Roman" w:hAnsi="Times New Roman" w:cs="Times New Roman"/>
          <w:bCs/>
          <w:color w:val="000000" w:themeColor="text1"/>
          <w:sz w:val="28"/>
          <w:szCs w:val="28"/>
        </w:rPr>
        <w:t>кв.2018</w:t>
      </w:r>
      <w:r>
        <w:rPr>
          <w:rFonts w:ascii="Times New Roman" w:hAnsi="Times New Roman" w:cs="Times New Roman"/>
          <w:bCs/>
          <w:color w:val="000000" w:themeColor="text1"/>
          <w:sz w:val="28"/>
          <w:szCs w:val="28"/>
        </w:rPr>
        <w:t>г.отражено в таблице №1:</w:t>
      </w:r>
    </w:p>
    <w:p w:rsidR="00DD0295" w:rsidRDefault="00DD0295" w:rsidP="009A5EE3">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proofErr w:type="gramStart"/>
      <w:r>
        <w:rPr>
          <w:rFonts w:ascii="Times New Roman" w:eastAsia="Times New Roman" w:hAnsi="Times New Roman" w:cs="Times New Roman"/>
          <w:sz w:val="28"/>
          <w:szCs w:val="28"/>
          <w:lang w:eastAsia="ru-RU"/>
        </w:rPr>
        <w:t xml:space="preserve">   </w:t>
      </w:r>
      <w:r w:rsidRPr="00DD0295">
        <w:rPr>
          <w:rFonts w:ascii="Times New Roman" w:eastAsia="Times New Roman" w:hAnsi="Times New Roman" w:cs="Times New Roman"/>
          <w:lang w:eastAsia="ru-RU"/>
        </w:rPr>
        <w:t>(</w:t>
      </w:r>
      <w:proofErr w:type="gramEnd"/>
      <w:r w:rsidRPr="00DD0295">
        <w:rPr>
          <w:rFonts w:ascii="Times New Roman" w:eastAsia="Times New Roman" w:hAnsi="Times New Roman" w:cs="Times New Roman"/>
          <w:lang w:eastAsia="ru-RU"/>
        </w:rPr>
        <w:t>тыс. руб.)</w:t>
      </w:r>
    </w:p>
    <w:tbl>
      <w:tblPr>
        <w:tblW w:w="9020" w:type="dxa"/>
        <w:tblLook w:val="04A0" w:firstRow="1" w:lastRow="0" w:firstColumn="1" w:lastColumn="0" w:noHBand="0" w:noVBand="1"/>
      </w:tblPr>
      <w:tblGrid>
        <w:gridCol w:w="2453"/>
        <w:gridCol w:w="1242"/>
        <w:gridCol w:w="1401"/>
        <w:gridCol w:w="1312"/>
        <w:gridCol w:w="1321"/>
        <w:gridCol w:w="1291"/>
      </w:tblGrid>
      <w:tr w:rsidR="002E19C6" w:rsidRPr="002E19C6" w:rsidTr="002E19C6">
        <w:trPr>
          <w:trHeight w:val="765"/>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Наименование показателя</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Утв.  годовые показатели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Прогноз на Iкв.2018г.</w:t>
            </w:r>
          </w:p>
        </w:tc>
        <w:tc>
          <w:tcPr>
            <w:tcW w:w="1270" w:type="dxa"/>
            <w:tcBorders>
              <w:top w:val="single" w:sz="4" w:space="0" w:color="auto"/>
              <w:left w:val="nil"/>
              <w:bottom w:val="single" w:sz="4" w:space="0" w:color="auto"/>
              <w:right w:val="single" w:sz="4" w:space="0" w:color="auto"/>
            </w:tcBorders>
            <w:shd w:val="clear" w:color="000000" w:fill="DDEBF7"/>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Исполнение</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Отклонение</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 исполнения</w:t>
            </w:r>
          </w:p>
        </w:tc>
      </w:tr>
      <w:tr w:rsidR="002E19C6" w:rsidRPr="002E19C6" w:rsidTr="002E19C6">
        <w:trPr>
          <w:trHeight w:val="570"/>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left"/>
              <w:rPr>
                <w:rFonts w:ascii="Times New Roman" w:eastAsia="Times New Roman" w:hAnsi="Times New Roman" w:cs="Times New Roman"/>
                <w:b/>
                <w:bCs/>
                <w:color w:val="000000"/>
                <w:lang w:eastAsia="ru-RU"/>
              </w:rPr>
            </w:pPr>
            <w:r w:rsidRPr="002E19C6">
              <w:rPr>
                <w:rFonts w:ascii="Times New Roman" w:eastAsia="Times New Roman" w:hAnsi="Times New Roman" w:cs="Times New Roman"/>
                <w:b/>
                <w:bCs/>
                <w:color w:val="000000"/>
                <w:lang w:eastAsia="ru-RU"/>
              </w:rPr>
              <w:t xml:space="preserve">Доходы </w:t>
            </w:r>
            <w:proofErr w:type="gramStart"/>
            <w:r w:rsidRPr="002E19C6">
              <w:rPr>
                <w:rFonts w:ascii="Times New Roman" w:eastAsia="Times New Roman" w:hAnsi="Times New Roman" w:cs="Times New Roman"/>
                <w:b/>
                <w:bCs/>
                <w:color w:val="000000"/>
                <w:lang w:eastAsia="ru-RU"/>
              </w:rPr>
              <w:t xml:space="preserve">бюджета,   </w:t>
            </w:r>
            <w:proofErr w:type="gramEnd"/>
            <w:r w:rsidRPr="002E19C6">
              <w:rPr>
                <w:rFonts w:ascii="Times New Roman" w:eastAsia="Times New Roman" w:hAnsi="Times New Roman" w:cs="Times New Roman"/>
                <w:b/>
                <w:bCs/>
                <w:color w:val="000000"/>
                <w:lang w:eastAsia="ru-RU"/>
              </w:rPr>
              <w:t xml:space="preserve">           в т. ч.:</w:t>
            </w:r>
          </w:p>
        </w:tc>
        <w:tc>
          <w:tcPr>
            <w:tcW w:w="1208" w:type="dxa"/>
            <w:tcBorders>
              <w:top w:val="nil"/>
              <w:left w:val="nil"/>
              <w:bottom w:val="single" w:sz="4" w:space="0" w:color="auto"/>
              <w:right w:val="nil"/>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1 099 305,9</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200 178,1</w:t>
            </w:r>
          </w:p>
        </w:tc>
        <w:tc>
          <w:tcPr>
            <w:tcW w:w="1270" w:type="dxa"/>
            <w:tcBorders>
              <w:top w:val="nil"/>
              <w:left w:val="nil"/>
              <w:bottom w:val="single" w:sz="4" w:space="0" w:color="auto"/>
              <w:right w:val="single" w:sz="4" w:space="0" w:color="auto"/>
            </w:tcBorders>
            <w:shd w:val="clear" w:color="000000" w:fill="DDEBF7"/>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169 945,9</w:t>
            </w:r>
          </w:p>
        </w:tc>
        <w:tc>
          <w:tcPr>
            <w:tcW w:w="113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-30 232,2</w:t>
            </w:r>
          </w:p>
        </w:tc>
        <w:tc>
          <w:tcPr>
            <w:tcW w:w="110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84,9</w:t>
            </w:r>
          </w:p>
        </w:tc>
      </w:tr>
      <w:tr w:rsidR="002E19C6" w:rsidRPr="002E19C6" w:rsidTr="002E19C6">
        <w:trPr>
          <w:trHeight w:val="300"/>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left"/>
              <w:rPr>
                <w:rFonts w:ascii="Times New Roman" w:eastAsia="Times New Roman" w:hAnsi="Times New Roman" w:cs="Times New Roman"/>
                <w:color w:val="000000"/>
                <w:lang w:eastAsia="ru-RU"/>
              </w:rPr>
            </w:pPr>
            <w:r w:rsidRPr="002E19C6">
              <w:rPr>
                <w:rFonts w:ascii="Times New Roman" w:eastAsia="Times New Roman" w:hAnsi="Times New Roman" w:cs="Times New Roman"/>
                <w:color w:val="000000"/>
                <w:lang w:eastAsia="ru-RU"/>
              </w:rPr>
              <w:t>Собственные доходы</w:t>
            </w:r>
          </w:p>
        </w:tc>
        <w:tc>
          <w:tcPr>
            <w:tcW w:w="1208"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1 074 305,9</w:t>
            </w:r>
          </w:p>
        </w:tc>
        <w:tc>
          <w:tcPr>
            <w:tcW w:w="1401" w:type="dxa"/>
            <w:tcBorders>
              <w:top w:val="nil"/>
              <w:left w:val="nil"/>
              <w:bottom w:val="single" w:sz="4" w:space="0" w:color="auto"/>
              <w:right w:val="single" w:sz="4" w:space="0" w:color="auto"/>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193 928,1</w:t>
            </w:r>
          </w:p>
        </w:tc>
        <w:tc>
          <w:tcPr>
            <w:tcW w:w="1270" w:type="dxa"/>
            <w:tcBorders>
              <w:top w:val="nil"/>
              <w:left w:val="nil"/>
              <w:bottom w:val="single" w:sz="4" w:space="0" w:color="auto"/>
              <w:right w:val="single" w:sz="4" w:space="0" w:color="auto"/>
            </w:tcBorders>
            <w:shd w:val="clear" w:color="000000" w:fill="DDEBF7"/>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169 945,9</w:t>
            </w:r>
          </w:p>
        </w:tc>
        <w:tc>
          <w:tcPr>
            <w:tcW w:w="113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-23 982,2</w:t>
            </w:r>
          </w:p>
        </w:tc>
        <w:tc>
          <w:tcPr>
            <w:tcW w:w="110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87,6</w:t>
            </w:r>
          </w:p>
        </w:tc>
      </w:tr>
      <w:tr w:rsidR="002E19C6" w:rsidRPr="002E19C6" w:rsidTr="002E19C6">
        <w:trPr>
          <w:trHeight w:val="660"/>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left"/>
              <w:rPr>
                <w:rFonts w:ascii="Times New Roman" w:eastAsia="Times New Roman" w:hAnsi="Times New Roman" w:cs="Times New Roman"/>
                <w:color w:val="000000"/>
                <w:lang w:eastAsia="ru-RU"/>
              </w:rPr>
            </w:pPr>
            <w:r w:rsidRPr="002E19C6">
              <w:rPr>
                <w:rFonts w:ascii="Times New Roman" w:eastAsia="Times New Roman" w:hAnsi="Times New Roman" w:cs="Times New Roman"/>
                <w:color w:val="000000"/>
                <w:lang w:eastAsia="ru-RU"/>
              </w:rPr>
              <w:t>Дотации местным бюджетам из Республиканского бюджета</w:t>
            </w:r>
          </w:p>
        </w:tc>
        <w:tc>
          <w:tcPr>
            <w:tcW w:w="1208"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25 000,0</w:t>
            </w:r>
          </w:p>
        </w:tc>
        <w:tc>
          <w:tcPr>
            <w:tcW w:w="1401" w:type="dxa"/>
            <w:tcBorders>
              <w:top w:val="nil"/>
              <w:left w:val="nil"/>
              <w:bottom w:val="single" w:sz="4" w:space="0" w:color="auto"/>
              <w:right w:val="single" w:sz="4" w:space="0" w:color="auto"/>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6 250,0</w:t>
            </w:r>
          </w:p>
        </w:tc>
        <w:tc>
          <w:tcPr>
            <w:tcW w:w="1270" w:type="dxa"/>
            <w:tcBorders>
              <w:top w:val="nil"/>
              <w:left w:val="nil"/>
              <w:bottom w:val="single" w:sz="4" w:space="0" w:color="auto"/>
              <w:right w:val="single" w:sz="4" w:space="0" w:color="auto"/>
            </w:tcBorders>
            <w:shd w:val="clear" w:color="000000" w:fill="DDEBF7"/>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0,0</w:t>
            </w:r>
          </w:p>
        </w:tc>
        <w:tc>
          <w:tcPr>
            <w:tcW w:w="1135" w:type="dxa"/>
            <w:tcBorders>
              <w:top w:val="nil"/>
              <w:left w:val="nil"/>
              <w:bottom w:val="single" w:sz="4" w:space="0" w:color="auto"/>
              <w:right w:val="single" w:sz="4" w:space="0" w:color="auto"/>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-6 250,0</w:t>
            </w:r>
          </w:p>
        </w:tc>
        <w:tc>
          <w:tcPr>
            <w:tcW w:w="110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0,0</w:t>
            </w:r>
          </w:p>
        </w:tc>
      </w:tr>
      <w:tr w:rsidR="002E19C6" w:rsidRPr="002E19C6" w:rsidTr="002E19C6">
        <w:trPr>
          <w:trHeight w:val="540"/>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left"/>
              <w:rPr>
                <w:rFonts w:ascii="Times New Roman" w:eastAsia="Times New Roman" w:hAnsi="Times New Roman" w:cs="Times New Roman"/>
                <w:b/>
                <w:bCs/>
                <w:color w:val="000000"/>
                <w:lang w:eastAsia="ru-RU"/>
              </w:rPr>
            </w:pPr>
            <w:r w:rsidRPr="002E19C6">
              <w:rPr>
                <w:rFonts w:ascii="Times New Roman" w:eastAsia="Times New Roman" w:hAnsi="Times New Roman" w:cs="Times New Roman"/>
                <w:b/>
                <w:bCs/>
                <w:color w:val="000000"/>
                <w:lang w:eastAsia="ru-RU"/>
              </w:rPr>
              <w:t>Расходы бюджета</w:t>
            </w:r>
          </w:p>
        </w:tc>
        <w:tc>
          <w:tcPr>
            <w:tcW w:w="1208" w:type="dxa"/>
            <w:tcBorders>
              <w:top w:val="nil"/>
              <w:left w:val="nil"/>
              <w:bottom w:val="single" w:sz="4" w:space="0" w:color="auto"/>
              <w:right w:val="single" w:sz="4" w:space="0" w:color="auto"/>
            </w:tcBorders>
            <w:shd w:val="clear" w:color="auto" w:fill="auto"/>
            <w:noWrap/>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1 099 306,0</w:t>
            </w:r>
          </w:p>
        </w:tc>
        <w:tc>
          <w:tcPr>
            <w:tcW w:w="1401" w:type="dxa"/>
            <w:tcBorders>
              <w:top w:val="nil"/>
              <w:left w:val="nil"/>
              <w:bottom w:val="single" w:sz="4" w:space="0" w:color="auto"/>
              <w:right w:val="nil"/>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sz w:val="20"/>
                <w:szCs w:val="20"/>
                <w:lang w:eastAsia="ru-RU"/>
              </w:rPr>
            </w:pPr>
            <w:r w:rsidRPr="002E19C6">
              <w:rPr>
                <w:rFonts w:ascii="Times New Roman" w:eastAsia="Times New Roman" w:hAnsi="Times New Roman" w:cs="Times New Roman"/>
                <w:b/>
                <w:bCs/>
                <w:sz w:val="20"/>
                <w:szCs w:val="20"/>
                <w:lang w:eastAsia="ru-RU"/>
              </w:rPr>
              <w:t>246 376,4</w:t>
            </w:r>
          </w:p>
        </w:tc>
        <w:tc>
          <w:tcPr>
            <w:tcW w:w="1270" w:type="dxa"/>
            <w:tcBorders>
              <w:top w:val="nil"/>
              <w:left w:val="single" w:sz="4" w:space="0" w:color="auto"/>
              <w:bottom w:val="single" w:sz="4" w:space="0" w:color="auto"/>
              <w:right w:val="single" w:sz="4" w:space="0" w:color="auto"/>
            </w:tcBorders>
            <w:shd w:val="clear" w:color="000000" w:fill="DDEBF7"/>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181 688,1</w:t>
            </w:r>
          </w:p>
        </w:tc>
        <w:tc>
          <w:tcPr>
            <w:tcW w:w="113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-64 688,3</w:t>
            </w:r>
          </w:p>
        </w:tc>
        <w:tc>
          <w:tcPr>
            <w:tcW w:w="110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73,7</w:t>
            </w:r>
          </w:p>
        </w:tc>
      </w:tr>
      <w:tr w:rsidR="002E19C6" w:rsidRPr="002E19C6" w:rsidTr="002E19C6">
        <w:trPr>
          <w:trHeight w:val="960"/>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lef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Иные межбюджетные трансферты (Резервный фонд Кабинета Министров РА)</w:t>
            </w:r>
          </w:p>
        </w:tc>
        <w:tc>
          <w:tcPr>
            <w:tcW w:w="1208"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color w:val="000000"/>
                <w:sz w:val="20"/>
                <w:szCs w:val="20"/>
                <w:lang w:eastAsia="ru-RU"/>
              </w:rPr>
            </w:pPr>
            <w:r w:rsidRPr="002E19C6">
              <w:rPr>
                <w:rFonts w:ascii="Times New Roman" w:eastAsia="Times New Roman" w:hAnsi="Times New Roman" w:cs="Times New Roman"/>
                <w:b/>
                <w:bCs/>
                <w:color w:val="000000"/>
                <w:sz w:val="20"/>
                <w:szCs w:val="20"/>
                <w:lang w:eastAsia="ru-RU"/>
              </w:rPr>
              <w:t> </w:t>
            </w:r>
          </w:p>
        </w:tc>
        <w:tc>
          <w:tcPr>
            <w:tcW w:w="1270" w:type="dxa"/>
            <w:tcBorders>
              <w:top w:val="nil"/>
              <w:left w:val="nil"/>
              <w:bottom w:val="single" w:sz="4" w:space="0" w:color="auto"/>
              <w:right w:val="single" w:sz="4" w:space="0" w:color="auto"/>
            </w:tcBorders>
            <w:shd w:val="clear" w:color="000000" w:fill="DDEBF7"/>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b/>
                <w:bCs/>
                <w:sz w:val="20"/>
                <w:szCs w:val="20"/>
                <w:lang w:eastAsia="ru-RU"/>
              </w:rPr>
            </w:pPr>
            <w:r w:rsidRPr="002E19C6">
              <w:rPr>
                <w:rFonts w:ascii="Times New Roman" w:eastAsia="Times New Roman" w:hAnsi="Times New Roman" w:cs="Times New Roman"/>
                <w:b/>
                <w:bCs/>
                <w:sz w:val="20"/>
                <w:szCs w:val="20"/>
                <w:lang w:eastAsia="ru-RU"/>
              </w:rPr>
              <w:t>1 152,0</w:t>
            </w:r>
          </w:p>
        </w:tc>
        <w:tc>
          <w:tcPr>
            <w:tcW w:w="113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right"/>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 </w:t>
            </w:r>
          </w:p>
        </w:tc>
        <w:tc>
          <w:tcPr>
            <w:tcW w:w="1105" w:type="dxa"/>
            <w:tcBorders>
              <w:top w:val="nil"/>
              <w:left w:val="nil"/>
              <w:bottom w:val="single" w:sz="4" w:space="0" w:color="auto"/>
              <w:right w:val="single" w:sz="4" w:space="0" w:color="auto"/>
            </w:tcBorders>
            <w:shd w:val="clear" w:color="auto" w:fill="auto"/>
            <w:vAlign w:val="center"/>
            <w:hideMark/>
          </w:tcPr>
          <w:p w:rsidR="002E19C6" w:rsidRPr="002E19C6" w:rsidRDefault="002E19C6" w:rsidP="002E19C6">
            <w:pPr>
              <w:spacing w:after="0" w:line="240" w:lineRule="auto"/>
              <w:ind w:firstLine="0"/>
              <w:jc w:val="center"/>
              <w:rPr>
                <w:rFonts w:ascii="Times New Roman" w:eastAsia="Times New Roman" w:hAnsi="Times New Roman" w:cs="Times New Roman"/>
                <w:color w:val="000000"/>
                <w:sz w:val="20"/>
                <w:szCs w:val="20"/>
                <w:lang w:eastAsia="ru-RU"/>
              </w:rPr>
            </w:pPr>
            <w:r w:rsidRPr="002E19C6">
              <w:rPr>
                <w:rFonts w:ascii="Times New Roman" w:eastAsia="Times New Roman" w:hAnsi="Times New Roman" w:cs="Times New Roman"/>
                <w:color w:val="000000"/>
                <w:sz w:val="20"/>
                <w:szCs w:val="20"/>
                <w:lang w:eastAsia="ru-RU"/>
              </w:rPr>
              <w:t> </w:t>
            </w:r>
          </w:p>
        </w:tc>
      </w:tr>
    </w:tbl>
    <w:p w:rsidR="00094109" w:rsidRDefault="00094109" w:rsidP="00C36AE1">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815128" w:rsidRDefault="00815128" w:rsidP="00FC08A6">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01.01.2018г. остаток </w:t>
      </w:r>
      <w:r w:rsidR="005B1590">
        <w:rPr>
          <w:rFonts w:ascii="Times New Roman" w:eastAsia="Times New Roman" w:hAnsi="Times New Roman" w:cs="Times New Roman"/>
          <w:sz w:val="28"/>
          <w:szCs w:val="28"/>
          <w:lang w:eastAsia="ru-RU"/>
        </w:rPr>
        <w:t>средств бюджета г.Сухум составлял</w:t>
      </w:r>
      <w:r>
        <w:rPr>
          <w:rFonts w:ascii="Times New Roman" w:eastAsia="Times New Roman" w:hAnsi="Times New Roman" w:cs="Times New Roman"/>
          <w:sz w:val="28"/>
          <w:szCs w:val="28"/>
          <w:lang w:eastAsia="ru-RU"/>
        </w:rPr>
        <w:t xml:space="preserve"> 70 853,5 тыс. руб., на 01.04.2018г. – 60</w:t>
      </w:r>
      <w:r w:rsidR="00625DF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263</w:t>
      </w:r>
      <w:r w:rsidR="00625D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 тыс. руб.</w:t>
      </w:r>
    </w:p>
    <w:p w:rsidR="00EC42A3" w:rsidRDefault="00EC42A3" w:rsidP="00EC42A3">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отметить, что в нарушение ч.2 ст.104 Закона</w:t>
      </w:r>
      <w:r w:rsidRPr="00EC4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Республики Абхазия от </w:t>
      </w:r>
      <w:r w:rsidRPr="00274525">
        <w:rPr>
          <w:rFonts w:ascii="Times New Roman" w:hAnsi="Times New Roman" w:cs="Times New Roman"/>
          <w:sz w:val="28"/>
          <w:szCs w:val="28"/>
        </w:rPr>
        <w:t>14.05.2014г. №3513-с-</w:t>
      </w:r>
      <w:r w:rsidRPr="00274525">
        <w:rPr>
          <w:rFonts w:ascii="Times New Roman" w:hAnsi="Times New Roman" w:cs="Times New Roman"/>
          <w:sz w:val="28"/>
          <w:szCs w:val="28"/>
          <w:lang w:val="en-US"/>
        </w:rPr>
        <w:t>V</w:t>
      </w:r>
      <w:r>
        <w:rPr>
          <w:rFonts w:ascii="Times New Roman" w:hAnsi="Times New Roman" w:cs="Times New Roman"/>
          <w:sz w:val="28"/>
          <w:szCs w:val="28"/>
        </w:rPr>
        <w:t xml:space="preserve"> </w:t>
      </w:r>
      <w:r w:rsidRPr="00274525">
        <w:rPr>
          <w:rFonts w:ascii="Times New Roman" w:hAnsi="Times New Roman" w:cs="Times New Roman"/>
          <w:sz w:val="28"/>
          <w:szCs w:val="28"/>
        </w:rPr>
        <w:t>«Об основах бюджетного устройства и бюджетного</w:t>
      </w:r>
      <w:r>
        <w:rPr>
          <w:rFonts w:ascii="Times New Roman" w:hAnsi="Times New Roman" w:cs="Times New Roman"/>
          <w:sz w:val="28"/>
          <w:szCs w:val="28"/>
        </w:rPr>
        <w:t xml:space="preserve"> процесса в Республике Абхазия»</w:t>
      </w:r>
      <w:r w:rsidR="00466376">
        <w:rPr>
          <w:rFonts w:ascii="Times New Roman" w:hAnsi="Times New Roman" w:cs="Times New Roman"/>
          <w:sz w:val="28"/>
          <w:szCs w:val="28"/>
        </w:rPr>
        <w:t xml:space="preserve"> (далее – Закон)</w:t>
      </w:r>
      <w:r>
        <w:rPr>
          <w:rFonts w:ascii="Times New Roman" w:hAnsi="Times New Roman" w:cs="Times New Roman"/>
          <w:sz w:val="28"/>
          <w:szCs w:val="28"/>
        </w:rPr>
        <w:t xml:space="preserve"> исполнение бюджета г.С</w:t>
      </w:r>
      <w:r w:rsidR="009D1F13">
        <w:rPr>
          <w:rFonts w:ascii="Times New Roman" w:hAnsi="Times New Roman" w:cs="Times New Roman"/>
          <w:sz w:val="28"/>
          <w:szCs w:val="28"/>
        </w:rPr>
        <w:t>ухум осуществлялось в отсутствие</w:t>
      </w:r>
      <w:r>
        <w:rPr>
          <w:rFonts w:ascii="Times New Roman" w:hAnsi="Times New Roman" w:cs="Times New Roman"/>
          <w:sz w:val="28"/>
          <w:szCs w:val="28"/>
        </w:rPr>
        <w:t xml:space="preserve"> порядка составления и ведения кассового плана</w:t>
      </w:r>
      <w:r w:rsidR="00AA298B">
        <w:rPr>
          <w:rFonts w:ascii="Times New Roman" w:hAnsi="Times New Roman" w:cs="Times New Roman"/>
          <w:sz w:val="28"/>
          <w:szCs w:val="28"/>
        </w:rPr>
        <w:t>, устанавливаемого финансовым органом.</w:t>
      </w:r>
      <w:r>
        <w:rPr>
          <w:rFonts w:ascii="Times New Roman" w:hAnsi="Times New Roman" w:cs="Times New Roman"/>
          <w:sz w:val="28"/>
          <w:szCs w:val="28"/>
        </w:rPr>
        <w:t xml:space="preserve">        </w:t>
      </w:r>
    </w:p>
    <w:p w:rsidR="00A2150A" w:rsidRPr="00224F23" w:rsidRDefault="00A2150A" w:rsidP="00A23810">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Исполнение доходной части бюджета г.Сухум за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кв.2018г.</w:t>
      </w:r>
      <w:r w:rsidR="00027C5A">
        <w:rPr>
          <w:rFonts w:ascii="Times New Roman" w:eastAsia="Times New Roman" w:hAnsi="Times New Roman" w:cs="Times New Roman"/>
          <w:sz w:val="28"/>
          <w:szCs w:val="28"/>
          <w:lang w:eastAsia="ru-RU"/>
        </w:rPr>
        <w:t xml:space="preserve"> отражено</w:t>
      </w:r>
      <w:r>
        <w:rPr>
          <w:rFonts w:ascii="Times New Roman" w:eastAsia="Times New Roman" w:hAnsi="Times New Roman" w:cs="Times New Roman"/>
          <w:sz w:val="28"/>
          <w:szCs w:val="28"/>
          <w:lang w:eastAsia="ru-RU"/>
        </w:rPr>
        <w:t xml:space="preserve"> в таблице №2:</w:t>
      </w:r>
    </w:p>
    <w:p w:rsidR="00CB3807" w:rsidRPr="00D13B4B" w:rsidRDefault="00D13B4B">
      <w:pPr>
        <w:rPr>
          <w:rFonts w:ascii="Times New Roman" w:hAnsi="Times New Roman" w:cs="Times New Roman"/>
        </w:rPr>
      </w:pPr>
      <w:r w:rsidRPr="00D13B4B">
        <w:rPr>
          <w:rFonts w:ascii="Times New Roman" w:hAnsi="Times New Roman" w:cs="Times New Roman"/>
        </w:rPr>
        <w:t>Таблица №2</w:t>
      </w:r>
      <w:r>
        <w:rPr>
          <w:rFonts w:ascii="Times New Roman" w:hAnsi="Times New Roman" w:cs="Times New Roman"/>
        </w:rPr>
        <w:t xml:space="preserve">                                                                                                                          </w:t>
      </w:r>
      <w:proofErr w:type="gramStart"/>
      <w:r>
        <w:rPr>
          <w:rFonts w:ascii="Times New Roman" w:hAnsi="Times New Roman" w:cs="Times New Roman"/>
        </w:rPr>
        <w:t xml:space="preserve">   (</w:t>
      </w:r>
      <w:proofErr w:type="spellStart"/>
      <w:proofErr w:type="gramEnd"/>
      <w:r>
        <w:rPr>
          <w:rFonts w:ascii="Times New Roman" w:hAnsi="Times New Roman" w:cs="Times New Roman"/>
        </w:rPr>
        <w:t>тыс.руб</w:t>
      </w:r>
      <w:proofErr w:type="spellEnd"/>
      <w:r>
        <w:rPr>
          <w:rFonts w:ascii="Times New Roman" w:hAnsi="Times New Roman" w:cs="Times New Roman"/>
        </w:rPr>
        <w:t>.)</w:t>
      </w:r>
    </w:p>
    <w:tbl>
      <w:tblPr>
        <w:tblW w:w="10348" w:type="dxa"/>
        <w:tblInd w:w="-714" w:type="dxa"/>
        <w:tblLayout w:type="fixed"/>
        <w:tblLook w:val="04A0" w:firstRow="1" w:lastRow="0" w:firstColumn="1" w:lastColumn="0" w:noHBand="0" w:noVBand="1"/>
      </w:tblPr>
      <w:tblGrid>
        <w:gridCol w:w="440"/>
        <w:gridCol w:w="3671"/>
        <w:gridCol w:w="1134"/>
        <w:gridCol w:w="993"/>
        <w:gridCol w:w="992"/>
        <w:gridCol w:w="850"/>
        <w:gridCol w:w="709"/>
        <w:gridCol w:w="851"/>
        <w:gridCol w:w="708"/>
      </w:tblGrid>
      <w:tr w:rsidR="00D62912" w:rsidRPr="00D62912" w:rsidTr="008A2A0A">
        <w:trPr>
          <w:trHeight w:val="116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lang w:eastAsia="ru-RU"/>
              </w:rPr>
            </w:pPr>
            <w:r w:rsidRPr="00D62912">
              <w:rPr>
                <w:rFonts w:ascii="Times New Roman" w:eastAsia="Times New Roman" w:hAnsi="Times New Roman" w:cs="Times New Roman"/>
                <w:color w:val="000000"/>
                <w:lang w:eastAsia="ru-RU"/>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Прогноз на 2018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Прогноз на I кв.2018г.</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Исполнение за I кв. 2018г.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Отклонение от прогноза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proofErr w:type="gramStart"/>
            <w:r w:rsidRPr="00D62912">
              <w:rPr>
                <w:rFonts w:ascii="Times New Roman" w:eastAsia="Times New Roman" w:hAnsi="Times New Roman" w:cs="Times New Roman"/>
                <w:color w:val="000000"/>
                <w:sz w:val="16"/>
                <w:szCs w:val="16"/>
                <w:lang w:eastAsia="ru-RU"/>
              </w:rPr>
              <w:t xml:space="preserve">Исполнение,   </w:t>
            </w:r>
            <w:proofErr w:type="gramEnd"/>
            <w:r w:rsidRPr="00D62912">
              <w:rPr>
                <w:rFonts w:ascii="Times New Roman" w:eastAsia="Times New Roman" w:hAnsi="Times New Roman" w:cs="Times New Roman"/>
                <w:color w:val="000000"/>
                <w:sz w:val="16"/>
                <w:szCs w:val="16"/>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xml:space="preserve">Исполнение по </w:t>
            </w:r>
            <w:proofErr w:type="spellStart"/>
            <w:r w:rsidRPr="00D62912">
              <w:rPr>
                <w:rFonts w:ascii="Times New Roman" w:eastAsia="Times New Roman" w:hAnsi="Times New Roman" w:cs="Times New Roman"/>
                <w:color w:val="000000"/>
                <w:sz w:val="16"/>
                <w:szCs w:val="16"/>
                <w:lang w:eastAsia="ru-RU"/>
              </w:rPr>
              <w:t>отн.к</w:t>
            </w:r>
            <w:proofErr w:type="spellEnd"/>
            <w:r w:rsidRPr="00D62912">
              <w:rPr>
                <w:rFonts w:ascii="Times New Roman" w:eastAsia="Times New Roman" w:hAnsi="Times New Roman" w:cs="Times New Roman"/>
                <w:color w:val="000000"/>
                <w:sz w:val="16"/>
                <w:szCs w:val="16"/>
                <w:lang w:eastAsia="ru-RU"/>
              </w:rPr>
              <w:t xml:space="preserve"> </w:t>
            </w:r>
            <w:proofErr w:type="spellStart"/>
            <w:r w:rsidRPr="00D62912">
              <w:rPr>
                <w:rFonts w:ascii="Times New Roman" w:eastAsia="Times New Roman" w:hAnsi="Times New Roman" w:cs="Times New Roman"/>
                <w:color w:val="000000"/>
                <w:sz w:val="16"/>
                <w:szCs w:val="16"/>
                <w:lang w:eastAsia="ru-RU"/>
              </w:rPr>
              <w:t>год.показателю</w:t>
            </w:r>
            <w:proofErr w:type="spellEnd"/>
            <w:r w:rsidRPr="00D62912">
              <w:rPr>
                <w:rFonts w:ascii="Times New Roman" w:eastAsia="Times New Roman" w:hAnsi="Times New Roman" w:cs="Times New Roman"/>
                <w:color w:val="000000"/>
                <w:sz w:val="16"/>
                <w:szCs w:val="16"/>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xml:space="preserve">Удельный </w:t>
            </w:r>
            <w:proofErr w:type="gramStart"/>
            <w:r w:rsidRPr="00D62912">
              <w:rPr>
                <w:rFonts w:ascii="Times New Roman" w:eastAsia="Times New Roman" w:hAnsi="Times New Roman" w:cs="Times New Roman"/>
                <w:color w:val="000000"/>
                <w:sz w:val="16"/>
                <w:szCs w:val="16"/>
                <w:lang w:eastAsia="ru-RU"/>
              </w:rPr>
              <w:t xml:space="preserve">вес,   </w:t>
            </w:r>
            <w:proofErr w:type="gramEnd"/>
            <w:r w:rsidRPr="00D62912">
              <w:rPr>
                <w:rFonts w:ascii="Times New Roman" w:eastAsia="Times New Roman" w:hAnsi="Times New Roman" w:cs="Times New Roman"/>
                <w:color w:val="000000"/>
                <w:sz w:val="16"/>
                <w:szCs w:val="16"/>
                <w:lang w:eastAsia="ru-RU"/>
              </w:rPr>
              <w:t xml:space="preserve">   %</w:t>
            </w:r>
          </w:p>
        </w:tc>
      </w:tr>
      <w:tr w:rsidR="00D62912" w:rsidRPr="00D62912" w:rsidTr="008A2A0A">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 xml:space="preserve">Налоги на прибыль, доходы </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230 014,4</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40 250,0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37 037,2</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-3 212,8</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92,0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16,1</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21,8</w:t>
            </w:r>
          </w:p>
        </w:tc>
      </w:tr>
      <w:tr w:rsidR="00D62912" w:rsidRPr="00D62912" w:rsidTr="008A2A0A">
        <w:trPr>
          <w:trHeight w:val="45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lastRenderedPageBreak/>
              <w:t>2</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i/>
                <w:iCs/>
                <w:color w:val="000000"/>
                <w:sz w:val="18"/>
                <w:szCs w:val="18"/>
                <w:lang w:eastAsia="ru-RU"/>
              </w:rPr>
            </w:pPr>
            <w:r w:rsidRPr="00D62912">
              <w:rPr>
                <w:rFonts w:ascii="Times New Roman" w:eastAsia="Times New Roman" w:hAnsi="Times New Roman" w:cs="Times New Roman"/>
                <w:i/>
                <w:iCs/>
                <w:color w:val="000000"/>
                <w:sz w:val="18"/>
                <w:szCs w:val="18"/>
                <w:lang w:eastAsia="ru-RU"/>
              </w:rPr>
              <w:t>Налог на прибыль организа</w:t>
            </w:r>
            <w:r w:rsidR="00F66649">
              <w:rPr>
                <w:rFonts w:ascii="Times New Roman" w:eastAsia="Times New Roman" w:hAnsi="Times New Roman" w:cs="Times New Roman"/>
                <w:i/>
                <w:iCs/>
                <w:color w:val="000000"/>
                <w:sz w:val="18"/>
                <w:szCs w:val="18"/>
                <w:lang w:eastAsia="ru-RU"/>
              </w:rPr>
              <w:t xml:space="preserve">ций, созданных в соответствии с законодательством </w:t>
            </w:r>
            <w:r w:rsidRPr="00D62912">
              <w:rPr>
                <w:rFonts w:ascii="Times New Roman" w:eastAsia="Times New Roman" w:hAnsi="Times New Roman" w:cs="Times New Roman"/>
                <w:i/>
                <w:iCs/>
                <w:color w:val="000000"/>
                <w:sz w:val="18"/>
                <w:szCs w:val="18"/>
                <w:lang w:eastAsia="ru-RU"/>
              </w:rPr>
              <w:t>РА</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210 534,5</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36 840,0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29 578,0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-7 262,0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80,3</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14,0</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 </w:t>
            </w:r>
          </w:p>
        </w:tc>
      </w:tr>
      <w:tr w:rsidR="00D62912" w:rsidRPr="00D62912" w:rsidTr="008A2A0A">
        <w:trPr>
          <w:trHeight w:val="55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3</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i/>
                <w:iCs/>
                <w:color w:val="000000"/>
                <w:sz w:val="18"/>
                <w:szCs w:val="18"/>
                <w:lang w:eastAsia="ru-RU"/>
              </w:rPr>
            </w:pPr>
            <w:r w:rsidRPr="00D62912">
              <w:rPr>
                <w:rFonts w:ascii="Times New Roman" w:eastAsia="Times New Roman" w:hAnsi="Times New Roman" w:cs="Times New Roman"/>
                <w:i/>
                <w:iCs/>
                <w:color w:val="000000"/>
                <w:sz w:val="18"/>
                <w:szCs w:val="18"/>
                <w:lang w:eastAsia="ru-RU"/>
              </w:rPr>
              <w:t xml:space="preserve">Налог на прибыль организаций, созданных в соотв. с </w:t>
            </w:r>
            <w:proofErr w:type="spellStart"/>
            <w:r w:rsidRPr="00D62912">
              <w:rPr>
                <w:rFonts w:ascii="Times New Roman" w:eastAsia="Times New Roman" w:hAnsi="Times New Roman" w:cs="Times New Roman"/>
                <w:i/>
                <w:iCs/>
                <w:color w:val="000000"/>
                <w:sz w:val="18"/>
                <w:szCs w:val="18"/>
                <w:lang w:eastAsia="ru-RU"/>
              </w:rPr>
              <w:t>закон.РА</w:t>
            </w:r>
            <w:proofErr w:type="spellEnd"/>
            <w:r w:rsidRPr="00D62912">
              <w:rPr>
                <w:rFonts w:ascii="Times New Roman" w:eastAsia="Times New Roman" w:hAnsi="Times New Roman" w:cs="Times New Roman"/>
                <w:i/>
                <w:iCs/>
                <w:color w:val="000000"/>
                <w:sz w:val="18"/>
                <w:szCs w:val="18"/>
                <w:lang w:eastAsia="ru-RU"/>
              </w:rPr>
              <w:t xml:space="preserve"> от банковской </w:t>
            </w:r>
            <w:proofErr w:type="spellStart"/>
            <w:proofErr w:type="gramStart"/>
            <w:r w:rsidRPr="00D62912">
              <w:rPr>
                <w:rFonts w:ascii="Times New Roman" w:eastAsia="Times New Roman" w:hAnsi="Times New Roman" w:cs="Times New Roman"/>
                <w:i/>
                <w:iCs/>
                <w:color w:val="000000"/>
                <w:sz w:val="18"/>
                <w:szCs w:val="18"/>
                <w:lang w:eastAsia="ru-RU"/>
              </w:rPr>
              <w:t>деят</w:t>
            </w:r>
            <w:proofErr w:type="spellEnd"/>
            <w:r w:rsidRPr="00D62912">
              <w:rPr>
                <w:rFonts w:ascii="Times New Roman" w:eastAsia="Times New Roman" w:hAnsi="Times New Roman" w:cs="Times New Roman"/>
                <w:i/>
                <w:iCs/>
                <w:color w:val="000000"/>
                <w:sz w:val="18"/>
                <w:szCs w:val="18"/>
                <w:lang w:eastAsia="ru-RU"/>
              </w:rPr>
              <w:t>.-</w:t>
            </w:r>
            <w:proofErr w:type="spellStart"/>
            <w:proofErr w:type="gramEnd"/>
            <w:r w:rsidRPr="00D62912">
              <w:rPr>
                <w:rFonts w:ascii="Times New Roman" w:eastAsia="Times New Roman" w:hAnsi="Times New Roman" w:cs="Times New Roman"/>
                <w:i/>
                <w:iCs/>
                <w:color w:val="000000"/>
                <w:sz w:val="18"/>
                <w:szCs w:val="18"/>
                <w:lang w:eastAsia="ru-RU"/>
              </w:rPr>
              <w:t>ти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19 480,0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3  410,0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7 459,2</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4 049,2</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i/>
                <w:iCs/>
                <w:color w:val="000000"/>
                <w:sz w:val="16"/>
                <w:szCs w:val="16"/>
                <w:lang w:eastAsia="ru-RU"/>
              </w:rPr>
            </w:pPr>
            <w:r w:rsidRPr="00D62912">
              <w:rPr>
                <w:rFonts w:ascii="Times New Roman" w:eastAsia="Times New Roman" w:hAnsi="Times New Roman" w:cs="Times New Roman"/>
                <w:b/>
                <w:bCs/>
                <w:i/>
                <w:iCs/>
                <w:color w:val="000000"/>
                <w:sz w:val="16"/>
                <w:szCs w:val="16"/>
                <w:lang w:eastAsia="ru-RU"/>
              </w:rPr>
              <w:t>218,7</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i/>
                <w:iCs/>
                <w:color w:val="000000"/>
                <w:sz w:val="16"/>
                <w:szCs w:val="16"/>
                <w:lang w:eastAsia="ru-RU"/>
              </w:rPr>
            </w:pPr>
            <w:r w:rsidRPr="00D62912">
              <w:rPr>
                <w:rFonts w:ascii="Times New Roman" w:eastAsia="Times New Roman" w:hAnsi="Times New Roman" w:cs="Times New Roman"/>
                <w:b/>
                <w:bCs/>
                <w:i/>
                <w:iCs/>
                <w:color w:val="000000"/>
                <w:sz w:val="16"/>
                <w:szCs w:val="16"/>
                <w:lang w:eastAsia="ru-RU"/>
              </w:rPr>
              <w:t>38,3</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 </w:t>
            </w:r>
          </w:p>
        </w:tc>
      </w:tr>
      <w:tr w:rsidR="00D62912" w:rsidRPr="00D62912" w:rsidTr="008A2A0A">
        <w:trPr>
          <w:trHeight w:val="3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4</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 xml:space="preserve">Подоходный налог с </w:t>
            </w:r>
            <w:proofErr w:type="spellStart"/>
            <w:r w:rsidRPr="00D62912">
              <w:rPr>
                <w:rFonts w:ascii="Times New Roman" w:eastAsia="Times New Roman" w:hAnsi="Times New Roman" w:cs="Times New Roman"/>
                <w:b/>
                <w:bCs/>
                <w:color w:val="000000"/>
                <w:sz w:val="18"/>
                <w:szCs w:val="18"/>
                <w:lang w:eastAsia="ru-RU"/>
              </w:rPr>
              <w:t>физ.лиц</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443 056,4</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75 300,0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70 818,0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-4 482,0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94,0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16,0</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41,7</w:t>
            </w:r>
          </w:p>
        </w:tc>
      </w:tr>
      <w:tr w:rsidR="00D62912" w:rsidRPr="00D62912" w:rsidTr="008A2A0A">
        <w:trPr>
          <w:trHeight w:val="8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5</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i/>
                <w:iCs/>
                <w:color w:val="000000"/>
                <w:sz w:val="18"/>
                <w:szCs w:val="18"/>
                <w:lang w:eastAsia="ru-RU"/>
              </w:rPr>
            </w:pPr>
            <w:r w:rsidRPr="00D62912">
              <w:rPr>
                <w:rFonts w:ascii="Times New Roman" w:eastAsia="Times New Roman" w:hAnsi="Times New Roman" w:cs="Times New Roman"/>
                <w:i/>
                <w:iCs/>
                <w:color w:val="000000"/>
                <w:sz w:val="18"/>
                <w:szCs w:val="18"/>
                <w:lang w:eastAsia="ru-RU"/>
              </w:rPr>
              <w:t>Подоходный налог</w:t>
            </w:r>
            <w:r w:rsidR="00BB0E40">
              <w:rPr>
                <w:rFonts w:ascii="Times New Roman" w:eastAsia="Times New Roman" w:hAnsi="Times New Roman" w:cs="Times New Roman"/>
                <w:i/>
                <w:iCs/>
                <w:color w:val="000000"/>
                <w:sz w:val="18"/>
                <w:szCs w:val="18"/>
                <w:lang w:eastAsia="ru-RU"/>
              </w:rPr>
              <w:t xml:space="preserve"> </w:t>
            </w:r>
            <w:r w:rsidRPr="00D62912">
              <w:rPr>
                <w:rFonts w:ascii="Times New Roman" w:eastAsia="Times New Roman" w:hAnsi="Times New Roman" w:cs="Times New Roman"/>
                <w:i/>
                <w:iCs/>
                <w:color w:val="000000"/>
                <w:sz w:val="18"/>
                <w:szCs w:val="18"/>
                <w:lang w:eastAsia="ru-RU"/>
              </w:rPr>
              <w:t xml:space="preserve">с </w:t>
            </w:r>
            <w:proofErr w:type="spellStart"/>
            <w:r w:rsidRPr="00D62912">
              <w:rPr>
                <w:rFonts w:ascii="Times New Roman" w:eastAsia="Times New Roman" w:hAnsi="Times New Roman" w:cs="Times New Roman"/>
                <w:i/>
                <w:iCs/>
                <w:color w:val="000000"/>
                <w:sz w:val="18"/>
                <w:szCs w:val="18"/>
                <w:lang w:eastAsia="ru-RU"/>
              </w:rPr>
              <w:t>физ.лиц</w:t>
            </w:r>
            <w:proofErr w:type="spellEnd"/>
            <w:r w:rsidRPr="00D62912">
              <w:rPr>
                <w:rFonts w:ascii="Times New Roman" w:eastAsia="Times New Roman" w:hAnsi="Times New Roman" w:cs="Times New Roman"/>
                <w:i/>
                <w:iCs/>
                <w:color w:val="000000"/>
                <w:sz w:val="18"/>
                <w:szCs w:val="18"/>
                <w:lang w:eastAsia="ru-RU"/>
              </w:rPr>
              <w:t>, имеющих</w:t>
            </w:r>
            <w:r w:rsidR="00BB0E40">
              <w:rPr>
                <w:rFonts w:ascii="Times New Roman" w:eastAsia="Times New Roman" w:hAnsi="Times New Roman" w:cs="Times New Roman"/>
                <w:i/>
                <w:iCs/>
                <w:color w:val="000000"/>
                <w:sz w:val="18"/>
                <w:szCs w:val="18"/>
                <w:lang w:eastAsia="ru-RU"/>
              </w:rPr>
              <w:t xml:space="preserve"> пост</w:t>
            </w:r>
            <w:proofErr w:type="gramStart"/>
            <w:r w:rsidR="00BB0E40">
              <w:rPr>
                <w:rFonts w:ascii="Times New Roman" w:eastAsia="Times New Roman" w:hAnsi="Times New Roman" w:cs="Times New Roman"/>
                <w:i/>
                <w:iCs/>
                <w:color w:val="000000"/>
                <w:sz w:val="18"/>
                <w:szCs w:val="18"/>
                <w:lang w:eastAsia="ru-RU"/>
              </w:rPr>
              <w:t>. место</w:t>
            </w:r>
            <w:proofErr w:type="gramEnd"/>
            <w:r w:rsidR="00BB0E40">
              <w:rPr>
                <w:rFonts w:ascii="Times New Roman" w:eastAsia="Times New Roman" w:hAnsi="Times New Roman" w:cs="Times New Roman"/>
                <w:i/>
                <w:iCs/>
                <w:color w:val="000000"/>
                <w:sz w:val="18"/>
                <w:szCs w:val="18"/>
                <w:lang w:eastAsia="ru-RU"/>
              </w:rPr>
              <w:t xml:space="preserve"> жит-</w:t>
            </w:r>
            <w:proofErr w:type="spellStart"/>
            <w:r w:rsidR="00BB0E40">
              <w:rPr>
                <w:rFonts w:ascii="Times New Roman" w:eastAsia="Times New Roman" w:hAnsi="Times New Roman" w:cs="Times New Roman"/>
                <w:i/>
                <w:iCs/>
                <w:color w:val="000000"/>
                <w:sz w:val="18"/>
                <w:szCs w:val="18"/>
                <w:lang w:eastAsia="ru-RU"/>
              </w:rPr>
              <w:t>ва</w:t>
            </w:r>
            <w:proofErr w:type="spellEnd"/>
            <w:r w:rsidR="00BB0E40">
              <w:rPr>
                <w:rFonts w:ascii="Times New Roman" w:eastAsia="Times New Roman" w:hAnsi="Times New Roman" w:cs="Times New Roman"/>
                <w:i/>
                <w:iCs/>
                <w:color w:val="000000"/>
                <w:sz w:val="18"/>
                <w:szCs w:val="18"/>
                <w:lang w:eastAsia="ru-RU"/>
              </w:rPr>
              <w:t xml:space="preserve"> в РА, с </w:t>
            </w:r>
            <w:proofErr w:type="spellStart"/>
            <w:r w:rsidR="00BB0E40">
              <w:rPr>
                <w:rFonts w:ascii="Times New Roman" w:eastAsia="Times New Roman" w:hAnsi="Times New Roman" w:cs="Times New Roman"/>
                <w:i/>
                <w:iCs/>
                <w:color w:val="000000"/>
                <w:sz w:val="18"/>
                <w:szCs w:val="18"/>
                <w:lang w:eastAsia="ru-RU"/>
              </w:rPr>
              <w:t>доходов,получаемых</w:t>
            </w:r>
            <w:proofErr w:type="spellEnd"/>
            <w:r w:rsidR="00BB0E40">
              <w:rPr>
                <w:rFonts w:ascii="Times New Roman" w:eastAsia="Times New Roman" w:hAnsi="Times New Roman" w:cs="Times New Roman"/>
                <w:i/>
                <w:iCs/>
                <w:color w:val="000000"/>
                <w:sz w:val="18"/>
                <w:szCs w:val="18"/>
                <w:lang w:eastAsia="ru-RU"/>
              </w:rPr>
              <w:t xml:space="preserve"> за выполнение трудовых или приравненных </w:t>
            </w:r>
            <w:r w:rsidRPr="00D62912">
              <w:rPr>
                <w:rFonts w:ascii="Times New Roman" w:eastAsia="Times New Roman" w:hAnsi="Times New Roman" w:cs="Times New Roman"/>
                <w:i/>
                <w:iCs/>
                <w:color w:val="000000"/>
                <w:sz w:val="18"/>
                <w:szCs w:val="18"/>
                <w:lang w:eastAsia="ru-RU"/>
              </w:rPr>
              <w:t>к ним обязанностей по месту основной работы (службы, учебы)</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413 056,4</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67 800,0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66 230,0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-1 570,0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97,7</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16,0</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w:t>
            </w:r>
          </w:p>
        </w:tc>
      </w:tr>
      <w:tr w:rsidR="00D62912" w:rsidRPr="00D62912" w:rsidTr="008A2A0A">
        <w:trPr>
          <w:trHeight w:val="6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6</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i/>
                <w:iCs/>
                <w:color w:val="000000"/>
                <w:sz w:val="18"/>
                <w:szCs w:val="18"/>
                <w:lang w:eastAsia="ru-RU"/>
              </w:rPr>
            </w:pPr>
            <w:r w:rsidRPr="00D62912">
              <w:rPr>
                <w:rFonts w:ascii="Times New Roman" w:eastAsia="Times New Roman" w:hAnsi="Times New Roman" w:cs="Times New Roman"/>
                <w:i/>
                <w:iCs/>
                <w:color w:val="000000"/>
                <w:sz w:val="18"/>
                <w:szCs w:val="18"/>
                <w:lang w:eastAsia="ru-RU"/>
              </w:rPr>
              <w:t xml:space="preserve">Подоходный налог с </w:t>
            </w:r>
            <w:proofErr w:type="spellStart"/>
            <w:proofErr w:type="gramStart"/>
            <w:r w:rsidRPr="00D62912">
              <w:rPr>
                <w:rFonts w:ascii="Times New Roman" w:eastAsia="Times New Roman" w:hAnsi="Times New Roman" w:cs="Times New Roman"/>
                <w:i/>
                <w:iCs/>
                <w:color w:val="000000"/>
                <w:sz w:val="18"/>
                <w:szCs w:val="18"/>
                <w:lang w:eastAsia="ru-RU"/>
              </w:rPr>
              <w:t>физ.лиц,имеющих</w:t>
            </w:r>
            <w:proofErr w:type="spellEnd"/>
            <w:proofErr w:type="gramEnd"/>
            <w:r w:rsidRPr="00D62912">
              <w:rPr>
                <w:rFonts w:ascii="Times New Roman" w:eastAsia="Times New Roman" w:hAnsi="Times New Roman" w:cs="Times New Roman"/>
                <w:i/>
                <w:iCs/>
                <w:color w:val="000000"/>
                <w:sz w:val="18"/>
                <w:szCs w:val="18"/>
                <w:lang w:eastAsia="ru-RU"/>
              </w:rPr>
              <w:t xml:space="preserve"> пост. место жительства в РА,</w:t>
            </w:r>
            <w:r w:rsidR="00AF70DC">
              <w:rPr>
                <w:rFonts w:ascii="Times New Roman" w:eastAsia="Times New Roman" w:hAnsi="Times New Roman" w:cs="Times New Roman"/>
                <w:i/>
                <w:iCs/>
                <w:color w:val="000000"/>
                <w:sz w:val="18"/>
                <w:szCs w:val="18"/>
                <w:lang w:eastAsia="ru-RU"/>
              </w:rPr>
              <w:t xml:space="preserve"> </w:t>
            </w:r>
            <w:r w:rsidRPr="00D62912">
              <w:rPr>
                <w:rFonts w:ascii="Times New Roman" w:eastAsia="Times New Roman" w:hAnsi="Times New Roman" w:cs="Times New Roman"/>
                <w:i/>
                <w:iCs/>
                <w:color w:val="000000"/>
                <w:sz w:val="18"/>
                <w:szCs w:val="18"/>
                <w:lang w:eastAsia="ru-RU"/>
              </w:rPr>
              <w:t>с доходов от предпринимательской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30 000,0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7 500,0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4 588,0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-2 912,0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61,2</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15,3</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w:t>
            </w:r>
          </w:p>
        </w:tc>
      </w:tr>
      <w:tr w:rsidR="00D62912" w:rsidRPr="00D62912" w:rsidTr="008A2A0A">
        <w:trPr>
          <w:trHeight w:val="693"/>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7</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Налог на добавленную стоимость на </w:t>
            </w:r>
            <w:proofErr w:type="spellStart"/>
            <w:proofErr w:type="gramStart"/>
            <w:r w:rsidRPr="00D62912">
              <w:rPr>
                <w:rFonts w:ascii="Times New Roman" w:eastAsia="Times New Roman" w:hAnsi="Times New Roman" w:cs="Times New Roman"/>
                <w:color w:val="000000"/>
                <w:sz w:val="18"/>
                <w:szCs w:val="18"/>
                <w:lang w:eastAsia="ru-RU"/>
              </w:rPr>
              <w:t>товары,работы</w:t>
            </w:r>
            <w:proofErr w:type="gramEnd"/>
            <w:r w:rsidRPr="00D62912">
              <w:rPr>
                <w:rFonts w:ascii="Times New Roman" w:eastAsia="Times New Roman" w:hAnsi="Times New Roman" w:cs="Times New Roman"/>
                <w:color w:val="000000"/>
                <w:sz w:val="18"/>
                <w:szCs w:val="18"/>
                <w:lang w:eastAsia="ru-RU"/>
              </w:rPr>
              <w:t>,услуги</w:t>
            </w:r>
            <w:proofErr w:type="spellEnd"/>
            <w:r w:rsidRPr="00D62912">
              <w:rPr>
                <w:rFonts w:ascii="Times New Roman" w:eastAsia="Times New Roman" w:hAnsi="Times New Roman" w:cs="Times New Roman"/>
                <w:color w:val="000000"/>
                <w:sz w:val="18"/>
                <w:szCs w:val="18"/>
                <w:lang w:eastAsia="ru-RU"/>
              </w:rPr>
              <w:t>,   реализуемые на территории РА</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240 579,5</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42 101,1</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34 560,4</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-7 540,7</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82,1</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14,4</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20,3</w:t>
            </w:r>
          </w:p>
        </w:tc>
      </w:tr>
      <w:tr w:rsidR="00D62912" w:rsidRPr="00D62912" w:rsidTr="008A2A0A">
        <w:trPr>
          <w:trHeight w:val="41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8</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Акцизы по подакцизным </w:t>
            </w:r>
            <w:proofErr w:type="spellStart"/>
            <w:proofErr w:type="gramStart"/>
            <w:r w:rsidRPr="00D62912">
              <w:rPr>
                <w:rFonts w:ascii="Times New Roman" w:eastAsia="Times New Roman" w:hAnsi="Times New Roman" w:cs="Times New Roman"/>
                <w:color w:val="000000"/>
                <w:sz w:val="18"/>
                <w:szCs w:val="18"/>
                <w:lang w:eastAsia="ru-RU"/>
              </w:rPr>
              <w:t>товарам,производимым</w:t>
            </w:r>
            <w:proofErr w:type="spellEnd"/>
            <w:proofErr w:type="gramEnd"/>
            <w:r w:rsidRPr="00D62912">
              <w:rPr>
                <w:rFonts w:ascii="Times New Roman" w:eastAsia="Times New Roman" w:hAnsi="Times New Roman" w:cs="Times New Roman"/>
                <w:color w:val="000000"/>
                <w:sz w:val="18"/>
                <w:szCs w:val="18"/>
                <w:lang w:eastAsia="ru-RU"/>
              </w:rPr>
              <w:t xml:space="preserve"> на территории РА</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30 265,6</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3 780,0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131,6</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-3 648,4</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0,1</w:t>
            </w:r>
          </w:p>
        </w:tc>
      </w:tr>
      <w:tr w:rsidR="00D62912" w:rsidRPr="00D62912" w:rsidTr="008A2A0A">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9</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Земельный налог </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20 300,0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5 075,0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4 311,7</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-763,3</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21,2</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2,5</w:t>
            </w:r>
          </w:p>
        </w:tc>
      </w:tr>
      <w:tr w:rsidR="00D62912" w:rsidRPr="00D62912" w:rsidTr="008A2A0A">
        <w:trPr>
          <w:trHeight w:val="28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10</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Налог на </w:t>
            </w:r>
            <w:proofErr w:type="spellStart"/>
            <w:r w:rsidRPr="00D62912">
              <w:rPr>
                <w:rFonts w:ascii="Times New Roman" w:eastAsia="Times New Roman" w:hAnsi="Times New Roman" w:cs="Times New Roman"/>
                <w:color w:val="000000"/>
                <w:sz w:val="18"/>
                <w:szCs w:val="18"/>
                <w:lang w:eastAsia="ru-RU"/>
              </w:rPr>
              <w:t>имущство</w:t>
            </w:r>
            <w:proofErr w:type="spellEnd"/>
            <w:r w:rsidRPr="00D62912">
              <w:rPr>
                <w:rFonts w:ascii="Times New Roman" w:eastAsia="Times New Roman" w:hAnsi="Times New Roman" w:cs="Times New Roman"/>
                <w:color w:val="000000"/>
                <w:sz w:val="18"/>
                <w:szCs w:val="18"/>
                <w:lang w:eastAsia="ru-RU"/>
              </w:rPr>
              <w:t xml:space="preserve">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30 000,0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7 500,0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6 709,5</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-790,5</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89,5</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22,4</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3,9</w:t>
            </w:r>
          </w:p>
        </w:tc>
      </w:tr>
      <w:tr w:rsidR="00D62912" w:rsidRPr="00D62912" w:rsidTr="008A2A0A">
        <w:trPr>
          <w:trHeight w:val="40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11</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Спецналог на отдельные виды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59 000,0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14 750,0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10 500,4</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-4 249,6</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71,2</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6,2</w:t>
            </w:r>
          </w:p>
        </w:tc>
      </w:tr>
      <w:tr w:rsidR="00D62912" w:rsidRPr="00D62912" w:rsidTr="008A2A0A">
        <w:trPr>
          <w:trHeight w:val="6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12</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Госпошлина за розничную торговлю алкогольными </w:t>
            </w:r>
            <w:proofErr w:type="gramStart"/>
            <w:r w:rsidRPr="00D62912">
              <w:rPr>
                <w:rFonts w:ascii="Times New Roman" w:eastAsia="Times New Roman" w:hAnsi="Times New Roman" w:cs="Times New Roman"/>
                <w:color w:val="000000"/>
                <w:sz w:val="18"/>
                <w:szCs w:val="18"/>
                <w:lang w:eastAsia="ru-RU"/>
              </w:rPr>
              <w:t xml:space="preserve">напитками,   </w:t>
            </w:r>
            <w:proofErr w:type="spellStart"/>
            <w:proofErr w:type="gramEnd"/>
            <w:r w:rsidRPr="00D62912">
              <w:rPr>
                <w:rFonts w:ascii="Times New Roman" w:eastAsia="Times New Roman" w:hAnsi="Times New Roman" w:cs="Times New Roman"/>
                <w:color w:val="000000"/>
                <w:sz w:val="18"/>
                <w:szCs w:val="18"/>
                <w:lang w:eastAsia="ru-RU"/>
              </w:rPr>
              <w:t>пивом,таб.изделиями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33,0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-717,0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4,4</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0,0</w:t>
            </w:r>
          </w:p>
        </w:tc>
      </w:tr>
      <w:tr w:rsidR="00D62912" w:rsidRPr="00D62912" w:rsidTr="008A2A0A">
        <w:trPr>
          <w:trHeight w:val="2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13</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Курортный сбор</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1,2</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0,0</w:t>
            </w:r>
          </w:p>
        </w:tc>
      </w:tr>
      <w:tr w:rsidR="00D62912" w:rsidRPr="00D62912" w:rsidTr="008A2A0A">
        <w:trPr>
          <w:trHeight w:val="6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14</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Доходы в виде арендной и иной платы за передачу в возмездное </w:t>
            </w:r>
            <w:proofErr w:type="spellStart"/>
            <w:r w:rsidRPr="00D62912">
              <w:rPr>
                <w:rFonts w:ascii="Times New Roman" w:eastAsia="Times New Roman" w:hAnsi="Times New Roman" w:cs="Times New Roman"/>
                <w:color w:val="000000"/>
                <w:sz w:val="18"/>
                <w:szCs w:val="18"/>
                <w:lang w:eastAsia="ru-RU"/>
              </w:rPr>
              <w:t>пользов</w:t>
            </w:r>
            <w:proofErr w:type="spellEnd"/>
            <w:r w:rsidRPr="00D62912">
              <w:rPr>
                <w:rFonts w:ascii="Times New Roman" w:eastAsia="Times New Roman" w:hAnsi="Times New Roman" w:cs="Times New Roman"/>
                <w:color w:val="000000"/>
                <w:sz w:val="18"/>
                <w:szCs w:val="18"/>
                <w:lang w:eastAsia="ru-RU"/>
              </w:rPr>
              <w:t xml:space="preserve">. </w:t>
            </w:r>
            <w:proofErr w:type="spellStart"/>
            <w:r w:rsidRPr="00D62912">
              <w:rPr>
                <w:rFonts w:ascii="Times New Roman" w:eastAsia="Times New Roman" w:hAnsi="Times New Roman" w:cs="Times New Roman"/>
                <w:color w:val="000000"/>
                <w:sz w:val="18"/>
                <w:szCs w:val="18"/>
                <w:lang w:eastAsia="ru-RU"/>
              </w:rPr>
              <w:t>муниц</w:t>
            </w:r>
            <w:proofErr w:type="spellEnd"/>
            <w:r w:rsidRPr="00D62912">
              <w:rPr>
                <w:rFonts w:ascii="Times New Roman" w:eastAsia="Times New Roman" w:hAnsi="Times New Roman" w:cs="Times New Roman"/>
                <w:color w:val="000000"/>
                <w:sz w:val="18"/>
                <w:szCs w:val="18"/>
                <w:lang w:eastAsia="ru-RU"/>
              </w:rPr>
              <w:t xml:space="preserve">. </w:t>
            </w:r>
            <w:proofErr w:type="spellStart"/>
            <w:r w:rsidRPr="00D62912">
              <w:rPr>
                <w:rFonts w:ascii="Times New Roman" w:eastAsia="Times New Roman" w:hAnsi="Times New Roman" w:cs="Times New Roman"/>
                <w:color w:val="000000"/>
                <w:sz w:val="18"/>
                <w:szCs w:val="18"/>
                <w:lang w:eastAsia="ru-RU"/>
              </w:rPr>
              <w:t>имущ</w:t>
            </w:r>
            <w:proofErr w:type="spellEnd"/>
            <w:r w:rsidRPr="00D62912">
              <w:rPr>
                <w:rFonts w:ascii="Times New Roman" w:eastAsia="Times New Roman" w:hAnsi="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1 480,0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370,0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154,8</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-215,2</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41,8</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10,5</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0,1</w:t>
            </w:r>
          </w:p>
        </w:tc>
      </w:tr>
      <w:tr w:rsidR="00D62912" w:rsidRPr="00D62912" w:rsidTr="008A2A0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15</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Доходы от приватизации </w:t>
            </w:r>
            <w:proofErr w:type="spellStart"/>
            <w:r w:rsidRPr="00D62912">
              <w:rPr>
                <w:rFonts w:ascii="Times New Roman" w:eastAsia="Times New Roman" w:hAnsi="Times New Roman" w:cs="Times New Roman"/>
                <w:color w:val="000000"/>
                <w:sz w:val="18"/>
                <w:szCs w:val="18"/>
                <w:lang w:eastAsia="ru-RU"/>
              </w:rPr>
              <w:t>муницип.собственности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1 500,0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2 748,9</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2 398,9</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785,4</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183,3</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1,6</w:t>
            </w:r>
          </w:p>
        </w:tc>
      </w:tr>
      <w:tr w:rsidR="00D62912" w:rsidRPr="00D62912" w:rsidTr="008A2A0A">
        <w:trPr>
          <w:trHeight w:val="4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16</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 xml:space="preserve">Доходы от продажи гражданам в частную собственность жилья из </w:t>
            </w:r>
            <w:proofErr w:type="spellStart"/>
            <w:r w:rsidRPr="00D62912">
              <w:rPr>
                <w:rFonts w:ascii="Times New Roman" w:eastAsia="Times New Roman" w:hAnsi="Times New Roman" w:cs="Times New Roman"/>
                <w:color w:val="000000"/>
                <w:sz w:val="18"/>
                <w:szCs w:val="18"/>
                <w:lang w:eastAsia="ru-RU"/>
              </w:rPr>
              <w:t>муниц.жил.фонда</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466,9</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-283,1</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62,3</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15,6</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0,3</w:t>
            </w:r>
          </w:p>
        </w:tc>
      </w:tr>
      <w:tr w:rsidR="00D62912" w:rsidRPr="00D62912" w:rsidTr="008A2A0A">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17</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2 450,0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612,0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434,4</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-177,6</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71,0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17,7</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0,3</w:t>
            </w:r>
          </w:p>
        </w:tc>
      </w:tr>
      <w:tr w:rsidR="00D62912" w:rsidRPr="00D62912" w:rsidTr="008A2A0A">
        <w:trPr>
          <w:trHeight w:val="14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18</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Патентная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2 200,0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550,0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425,2</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-124,8</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77,3</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19,3</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 </w:t>
            </w:r>
          </w:p>
        </w:tc>
      </w:tr>
      <w:tr w:rsidR="00D62912" w:rsidRPr="00D62912" w:rsidTr="008A2A0A">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19</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i/>
                <w:iCs/>
                <w:color w:val="000000"/>
                <w:sz w:val="18"/>
                <w:szCs w:val="18"/>
                <w:lang w:eastAsia="ru-RU"/>
              </w:rPr>
            </w:pPr>
            <w:r w:rsidRPr="00D62912">
              <w:rPr>
                <w:rFonts w:ascii="Times New Roman" w:eastAsia="Times New Roman" w:hAnsi="Times New Roman" w:cs="Times New Roman"/>
                <w:b/>
                <w:bCs/>
                <w:i/>
                <w:iCs/>
                <w:color w:val="000000"/>
                <w:sz w:val="18"/>
                <w:szCs w:val="18"/>
                <w:lang w:eastAsia="ru-RU"/>
              </w:rPr>
              <w:t>Иные админ.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250,0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62,0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9,2</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14,8</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3,7</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 </w:t>
            </w:r>
          </w:p>
        </w:tc>
      </w:tr>
      <w:tr w:rsidR="00D62912" w:rsidRPr="00D62912" w:rsidTr="008A2A0A">
        <w:trPr>
          <w:trHeight w:val="3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20</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836260" w:rsidP="00D62912">
            <w:pPr>
              <w:spacing w:after="0" w:line="240" w:lineRule="auto"/>
              <w:ind w:firstLine="0"/>
              <w:jc w:val="lef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Плата за выдачу свидетельства</w:t>
            </w:r>
            <w:r w:rsidR="00D62912" w:rsidRPr="00D62912">
              <w:rPr>
                <w:rFonts w:ascii="Times New Roman" w:eastAsia="Times New Roman" w:hAnsi="Times New Roman" w:cs="Times New Roman"/>
                <w:i/>
                <w:iCs/>
                <w:color w:val="000000"/>
                <w:sz w:val="18"/>
                <w:szCs w:val="18"/>
                <w:lang w:eastAsia="ru-RU"/>
              </w:rPr>
              <w:t xml:space="preserve"> о внесении в реестр собств.</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12,0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9,2</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76,7</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18,4</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w:t>
            </w:r>
          </w:p>
        </w:tc>
      </w:tr>
      <w:tr w:rsidR="00D62912" w:rsidRPr="00D62912" w:rsidTr="008A2A0A">
        <w:trPr>
          <w:trHeight w:val="46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21</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i/>
                <w:iCs/>
                <w:color w:val="000000"/>
                <w:sz w:val="18"/>
                <w:szCs w:val="18"/>
                <w:lang w:eastAsia="ru-RU"/>
              </w:rPr>
            </w:pPr>
            <w:r w:rsidRPr="00D62912">
              <w:rPr>
                <w:rFonts w:ascii="Times New Roman" w:eastAsia="Times New Roman" w:hAnsi="Times New Roman" w:cs="Times New Roman"/>
                <w:i/>
                <w:iCs/>
                <w:color w:val="000000"/>
                <w:sz w:val="18"/>
                <w:szCs w:val="18"/>
                <w:lang w:eastAsia="ru-RU"/>
              </w:rPr>
              <w:t xml:space="preserve">Плата за размещение наружной рекламы в виде </w:t>
            </w:r>
            <w:proofErr w:type="spellStart"/>
            <w:r w:rsidRPr="00D62912">
              <w:rPr>
                <w:rFonts w:ascii="Times New Roman" w:eastAsia="Times New Roman" w:hAnsi="Times New Roman" w:cs="Times New Roman"/>
                <w:i/>
                <w:iCs/>
                <w:color w:val="000000"/>
                <w:sz w:val="18"/>
                <w:szCs w:val="18"/>
                <w:lang w:eastAsia="ru-RU"/>
              </w:rPr>
              <w:t>отд.стоящих</w:t>
            </w:r>
            <w:proofErr w:type="spellEnd"/>
            <w:r w:rsidRPr="00D62912">
              <w:rPr>
                <w:rFonts w:ascii="Times New Roman" w:eastAsia="Times New Roman" w:hAnsi="Times New Roman" w:cs="Times New Roman"/>
                <w:i/>
                <w:iCs/>
                <w:color w:val="000000"/>
                <w:sz w:val="18"/>
                <w:szCs w:val="18"/>
                <w:lang w:eastAsia="ru-RU"/>
              </w:rPr>
              <w:t xml:space="preserve"> конструкций </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200,0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i/>
                <w:iCs/>
                <w:color w:val="000000"/>
                <w:sz w:val="16"/>
                <w:szCs w:val="16"/>
                <w:lang w:eastAsia="ru-RU"/>
              </w:rPr>
            </w:pPr>
            <w:r w:rsidRPr="00D62912">
              <w:rPr>
                <w:rFonts w:ascii="Times New Roman" w:eastAsia="Times New Roman" w:hAnsi="Times New Roman" w:cs="Times New Roman"/>
                <w:i/>
                <w:iCs/>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w:t>
            </w:r>
          </w:p>
        </w:tc>
      </w:tr>
      <w:tr w:rsidR="00D62912" w:rsidRPr="00D62912" w:rsidTr="008A2A0A">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22</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 xml:space="preserve">Другие неналоговые доходы </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9 360,0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2 340,0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2 035,6</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-304,4</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87,0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21,7</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1,2</w:t>
            </w:r>
          </w:p>
        </w:tc>
      </w:tr>
      <w:tr w:rsidR="00D62912" w:rsidRPr="00D62912" w:rsidTr="008A2A0A">
        <w:trPr>
          <w:trHeight w:val="3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23</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Итого собственных доходов:</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1 074 305,9</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193 928,1</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169 945,9</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-23 982,2</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87,6</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15,8</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100,0</w:t>
            </w:r>
          </w:p>
        </w:tc>
      </w:tr>
      <w:tr w:rsidR="00D62912" w:rsidRPr="00D62912" w:rsidTr="008A2A0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24</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color w:val="000000"/>
                <w:sz w:val="18"/>
                <w:szCs w:val="18"/>
                <w:lang w:eastAsia="ru-RU"/>
              </w:rPr>
            </w:pPr>
            <w:r w:rsidRPr="00D62912">
              <w:rPr>
                <w:rFonts w:ascii="Times New Roman" w:eastAsia="Times New Roman" w:hAnsi="Times New Roman" w:cs="Times New Roman"/>
                <w:color w:val="000000"/>
                <w:sz w:val="18"/>
                <w:szCs w:val="18"/>
                <w:lang w:eastAsia="ru-RU"/>
              </w:rPr>
              <w:t>Д</w:t>
            </w:r>
            <w:r w:rsidR="00836260">
              <w:rPr>
                <w:rFonts w:ascii="Times New Roman" w:eastAsia="Times New Roman" w:hAnsi="Times New Roman" w:cs="Times New Roman"/>
                <w:color w:val="000000"/>
                <w:sz w:val="18"/>
                <w:szCs w:val="18"/>
                <w:lang w:eastAsia="ru-RU"/>
              </w:rPr>
              <w:t xml:space="preserve">отации местным бюджетам из республиканского </w:t>
            </w:r>
            <w:r w:rsidRPr="00D62912">
              <w:rPr>
                <w:rFonts w:ascii="Times New Roman" w:eastAsia="Times New Roman" w:hAnsi="Times New Roman" w:cs="Times New Roman"/>
                <w:color w:val="000000"/>
                <w:sz w:val="18"/>
                <w:szCs w:val="18"/>
                <w:lang w:eastAsia="ru-RU"/>
              </w:rPr>
              <w:t xml:space="preserve">бюджета </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25 000,0</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6 250,0</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-6 250,0</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color w:val="000000"/>
                <w:sz w:val="16"/>
                <w:szCs w:val="16"/>
                <w:lang w:eastAsia="ru-RU"/>
              </w:rPr>
            </w:pPr>
            <w:r w:rsidRPr="00D62912">
              <w:rPr>
                <w:rFonts w:ascii="Times New Roman" w:eastAsia="Times New Roman" w:hAnsi="Times New Roman" w:cs="Times New Roman"/>
                <w:color w:val="000000"/>
                <w:sz w:val="16"/>
                <w:szCs w:val="16"/>
                <w:lang w:eastAsia="ru-RU"/>
              </w:rPr>
              <w:t> </w:t>
            </w:r>
          </w:p>
        </w:tc>
      </w:tr>
      <w:tr w:rsidR="00D62912" w:rsidRPr="00D62912" w:rsidTr="008A2A0A">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26</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1 099 305,9</w:t>
            </w:r>
          </w:p>
        </w:tc>
        <w:tc>
          <w:tcPr>
            <w:tcW w:w="993"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200 178,1</w:t>
            </w:r>
          </w:p>
        </w:tc>
        <w:tc>
          <w:tcPr>
            <w:tcW w:w="992" w:type="dxa"/>
            <w:tcBorders>
              <w:top w:val="nil"/>
              <w:left w:val="nil"/>
              <w:bottom w:val="single" w:sz="4" w:space="0" w:color="auto"/>
              <w:right w:val="single" w:sz="4" w:space="0" w:color="auto"/>
            </w:tcBorders>
            <w:shd w:val="clear" w:color="000000" w:fill="DDEBF7"/>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169 945,9</w:t>
            </w:r>
          </w:p>
        </w:tc>
        <w:tc>
          <w:tcPr>
            <w:tcW w:w="850"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right"/>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-30 232,2</w:t>
            </w:r>
          </w:p>
        </w:tc>
        <w:tc>
          <w:tcPr>
            <w:tcW w:w="709"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84,9</w:t>
            </w:r>
          </w:p>
        </w:tc>
        <w:tc>
          <w:tcPr>
            <w:tcW w:w="851"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15,5</w:t>
            </w:r>
          </w:p>
        </w:tc>
        <w:tc>
          <w:tcPr>
            <w:tcW w:w="708" w:type="dxa"/>
            <w:tcBorders>
              <w:top w:val="nil"/>
              <w:left w:val="nil"/>
              <w:bottom w:val="single" w:sz="4" w:space="0" w:color="auto"/>
              <w:right w:val="single" w:sz="4" w:space="0" w:color="auto"/>
            </w:tcBorders>
            <w:shd w:val="clear" w:color="auto" w:fill="auto"/>
            <w:noWrap/>
            <w:vAlign w:val="center"/>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 </w:t>
            </w:r>
          </w:p>
        </w:tc>
      </w:tr>
      <w:tr w:rsidR="00D62912" w:rsidRPr="00D62912" w:rsidTr="008A2A0A">
        <w:trPr>
          <w:trHeight w:val="5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righ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27</w:t>
            </w:r>
          </w:p>
        </w:tc>
        <w:tc>
          <w:tcPr>
            <w:tcW w:w="3671" w:type="dxa"/>
            <w:tcBorders>
              <w:top w:val="nil"/>
              <w:left w:val="nil"/>
              <w:bottom w:val="single" w:sz="4" w:space="0" w:color="auto"/>
              <w:right w:val="single" w:sz="4" w:space="0" w:color="auto"/>
            </w:tcBorders>
            <w:shd w:val="clear" w:color="auto" w:fill="auto"/>
            <w:vAlign w:val="center"/>
            <w:hideMark/>
          </w:tcPr>
          <w:p w:rsidR="00D62912" w:rsidRPr="00D62912" w:rsidRDefault="00D62912" w:rsidP="00D62912">
            <w:pPr>
              <w:spacing w:after="0" w:line="240" w:lineRule="auto"/>
              <w:ind w:firstLine="0"/>
              <w:jc w:val="left"/>
              <w:rPr>
                <w:rFonts w:ascii="Times New Roman" w:eastAsia="Times New Roman" w:hAnsi="Times New Roman" w:cs="Times New Roman"/>
                <w:b/>
                <w:bCs/>
                <w:color w:val="000000"/>
                <w:sz w:val="18"/>
                <w:szCs w:val="18"/>
                <w:lang w:eastAsia="ru-RU"/>
              </w:rPr>
            </w:pPr>
            <w:r w:rsidRPr="00D62912">
              <w:rPr>
                <w:rFonts w:ascii="Times New Roman" w:eastAsia="Times New Roman" w:hAnsi="Times New Roman" w:cs="Times New Roman"/>
                <w:b/>
                <w:bCs/>
                <w:color w:val="000000"/>
                <w:sz w:val="18"/>
                <w:szCs w:val="18"/>
                <w:lang w:eastAsia="ru-RU"/>
              </w:rPr>
              <w:t>Иные межбюджетные трансферты (резервный фонд Кабинета Министров РА)</w:t>
            </w:r>
          </w:p>
        </w:tc>
        <w:tc>
          <w:tcPr>
            <w:tcW w:w="1134"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center"/>
              <w:rPr>
                <w:rFonts w:ascii="Times New Roman" w:eastAsia="Times New Roman" w:hAnsi="Times New Roman" w:cs="Times New Roman"/>
                <w:b/>
                <w:bCs/>
                <w:color w:val="000000"/>
                <w:sz w:val="16"/>
                <w:szCs w:val="16"/>
                <w:lang w:eastAsia="ru-RU"/>
              </w:rPr>
            </w:pPr>
            <w:r w:rsidRPr="00D62912">
              <w:rPr>
                <w:rFonts w:ascii="Times New Roman" w:eastAsia="Times New Roman" w:hAnsi="Times New Roman" w:cs="Times New Roman"/>
                <w:b/>
                <w:bCs/>
                <w:color w:val="000000"/>
                <w:sz w:val="16"/>
                <w:szCs w:val="16"/>
                <w:lang w:eastAsia="ru-RU"/>
              </w:rPr>
              <w:t>1 152,0</w:t>
            </w:r>
          </w:p>
        </w:tc>
        <w:tc>
          <w:tcPr>
            <w:tcW w:w="850"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D62912" w:rsidRPr="00D62912" w:rsidRDefault="00D62912" w:rsidP="00D62912">
            <w:pPr>
              <w:spacing w:after="0" w:line="240" w:lineRule="auto"/>
              <w:ind w:firstLine="0"/>
              <w:jc w:val="left"/>
              <w:rPr>
                <w:rFonts w:ascii="Calibri" w:eastAsia="Times New Roman" w:hAnsi="Calibri" w:cs="Times New Roman"/>
                <w:color w:val="000000"/>
                <w:lang w:eastAsia="ru-RU"/>
              </w:rPr>
            </w:pPr>
            <w:r w:rsidRPr="00D62912">
              <w:rPr>
                <w:rFonts w:ascii="Calibri" w:eastAsia="Times New Roman" w:hAnsi="Calibri" w:cs="Times New Roman"/>
                <w:color w:val="000000"/>
                <w:lang w:eastAsia="ru-RU"/>
              </w:rPr>
              <w:t> </w:t>
            </w:r>
          </w:p>
        </w:tc>
      </w:tr>
    </w:tbl>
    <w:p w:rsidR="00D13B4B" w:rsidRDefault="00D13B4B"/>
    <w:p w:rsidR="00E807F0" w:rsidRDefault="00126156" w:rsidP="00EC591E">
      <w:pPr>
        <w:spacing w:after="0"/>
        <w:ind w:firstLine="708"/>
        <w:rPr>
          <w:rFonts w:ascii="Times New Roman" w:hAnsi="Times New Roman" w:cs="Times New Roman"/>
          <w:sz w:val="28"/>
          <w:szCs w:val="28"/>
        </w:rPr>
      </w:pPr>
      <w:r>
        <w:rPr>
          <w:rFonts w:ascii="Times New Roman" w:hAnsi="Times New Roman" w:cs="Times New Roman"/>
          <w:sz w:val="28"/>
          <w:szCs w:val="28"/>
        </w:rPr>
        <w:t>Как следует из таблицы</w:t>
      </w:r>
      <w:r w:rsidR="008D416A">
        <w:rPr>
          <w:rFonts w:ascii="Times New Roman" w:hAnsi="Times New Roman" w:cs="Times New Roman"/>
          <w:sz w:val="28"/>
          <w:szCs w:val="28"/>
        </w:rPr>
        <w:t xml:space="preserve"> </w:t>
      </w:r>
      <w:r>
        <w:rPr>
          <w:rFonts w:ascii="Times New Roman" w:hAnsi="Times New Roman" w:cs="Times New Roman"/>
          <w:sz w:val="28"/>
          <w:szCs w:val="28"/>
        </w:rPr>
        <w:t>№2 в</w:t>
      </w:r>
      <w:r w:rsidR="0053203F" w:rsidRPr="0053203F">
        <w:rPr>
          <w:rFonts w:ascii="Times New Roman" w:hAnsi="Times New Roman" w:cs="Times New Roman"/>
          <w:sz w:val="28"/>
          <w:szCs w:val="28"/>
        </w:rPr>
        <w:t xml:space="preserve"> структуре собственных доходов</w:t>
      </w:r>
      <w:r w:rsidR="0053203F">
        <w:rPr>
          <w:rFonts w:ascii="Times New Roman" w:hAnsi="Times New Roman" w:cs="Times New Roman"/>
          <w:sz w:val="28"/>
          <w:szCs w:val="28"/>
        </w:rPr>
        <w:t xml:space="preserve"> бюджета г.Сухум за отчетный пер</w:t>
      </w:r>
      <w:r w:rsidR="002A04B0">
        <w:rPr>
          <w:rFonts w:ascii="Times New Roman" w:hAnsi="Times New Roman" w:cs="Times New Roman"/>
          <w:sz w:val="28"/>
          <w:szCs w:val="28"/>
        </w:rPr>
        <w:t>иод основные поступления приходя</w:t>
      </w:r>
      <w:r w:rsidR="0053203F">
        <w:rPr>
          <w:rFonts w:ascii="Times New Roman" w:hAnsi="Times New Roman" w:cs="Times New Roman"/>
          <w:sz w:val="28"/>
          <w:szCs w:val="28"/>
        </w:rPr>
        <w:t xml:space="preserve">тся на подоходный налог – 41,7%, из прогнозируемых 75 300,0 тыс. руб. поступило </w:t>
      </w:r>
      <w:r w:rsidR="0053203F">
        <w:rPr>
          <w:rFonts w:ascii="Times New Roman" w:hAnsi="Times New Roman" w:cs="Times New Roman"/>
          <w:sz w:val="28"/>
          <w:szCs w:val="28"/>
        </w:rPr>
        <w:lastRenderedPageBreak/>
        <w:t>70 818,0</w:t>
      </w:r>
      <w:r w:rsidR="00BA32D1">
        <w:rPr>
          <w:rFonts w:ascii="Times New Roman" w:hAnsi="Times New Roman" w:cs="Times New Roman"/>
          <w:sz w:val="28"/>
          <w:szCs w:val="28"/>
        </w:rPr>
        <w:t xml:space="preserve"> тыс. руб. или 94,0% исполнения, при этом основная часть поступлений приходится на подоходный налог с физических лиц с дохода по месту основной работы (66 230,0 тыс. руб., исполнение - 97,7%), исполнение по подоходному налогу с физических лиц, занимающихся предпринимательской деятельностью составило 4 588,0 тыс. руб. или 61,7%.</w:t>
      </w:r>
      <w:r w:rsidR="00891C89">
        <w:rPr>
          <w:rFonts w:ascii="Times New Roman" w:hAnsi="Times New Roman" w:cs="Times New Roman"/>
          <w:sz w:val="28"/>
          <w:szCs w:val="28"/>
        </w:rPr>
        <w:t xml:space="preserve"> </w:t>
      </w:r>
      <w:proofErr w:type="spellStart"/>
      <w:r w:rsidR="00891C89">
        <w:rPr>
          <w:rFonts w:ascii="Times New Roman" w:hAnsi="Times New Roman" w:cs="Times New Roman"/>
          <w:sz w:val="28"/>
          <w:szCs w:val="28"/>
        </w:rPr>
        <w:t>Недопоступило</w:t>
      </w:r>
      <w:proofErr w:type="spellEnd"/>
      <w:r w:rsidR="00891C89">
        <w:rPr>
          <w:rFonts w:ascii="Times New Roman" w:hAnsi="Times New Roman" w:cs="Times New Roman"/>
          <w:sz w:val="28"/>
          <w:szCs w:val="28"/>
        </w:rPr>
        <w:t xml:space="preserve"> в бюджет</w:t>
      </w:r>
      <w:r w:rsidR="00C87DA9">
        <w:rPr>
          <w:rFonts w:ascii="Times New Roman" w:hAnsi="Times New Roman" w:cs="Times New Roman"/>
          <w:sz w:val="28"/>
          <w:szCs w:val="28"/>
        </w:rPr>
        <w:t xml:space="preserve"> подоходного налога на сумму</w:t>
      </w:r>
      <w:r w:rsidR="00891C89">
        <w:rPr>
          <w:rFonts w:ascii="Times New Roman" w:hAnsi="Times New Roman" w:cs="Times New Roman"/>
          <w:sz w:val="28"/>
          <w:szCs w:val="28"/>
        </w:rPr>
        <w:t xml:space="preserve"> 4 482,0 тыс. руб.</w:t>
      </w:r>
      <w:r w:rsidR="005C67E3">
        <w:rPr>
          <w:rFonts w:ascii="Times New Roman" w:hAnsi="Times New Roman" w:cs="Times New Roman"/>
          <w:sz w:val="28"/>
          <w:szCs w:val="28"/>
        </w:rPr>
        <w:t xml:space="preserve"> </w:t>
      </w:r>
      <w:r w:rsidR="009B6D3B">
        <w:rPr>
          <w:rFonts w:ascii="Times New Roman" w:hAnsi="Times New Roman" w:cs="Times New Roman"/>
          <w:sz w:val="28"/>
          <w:szCs w:val="28"/>
        </w:rPr>
        <w:t xml:space="preserve"> Согласно представленной таблице «Выполнение плана по предприятиям за</w:t>
      </w:r>
      <w:r w:rsidR="009B6D3B" w:rsidRPr="006B0935">
        <w:rPr>
          <w:rFonts w:ascii="Times New Roman" w:hAnsi="Times New Roman" w:cs="Times New Roman"/>
          <w:sz w:val="28"/>
          <w:szCs w:val="28"/>
        </w:rPr>
        <w:t xml:space="preserve"> </w:t>
      </w:r>
      <w:r w:rsidR="009B6D3B">
        <w:rPr>
          <w:rFonts w:ascii="Times New Roman" w:hAnsi="Times New Roman" w:cs="Times New Roman"/>
          <w:sz w:val="28"/>
          <w:szCs w:val="28"/>
          <w:lang w:val="en-US"/>
        </w:rPr>
        <w:t>I</w:t>
      </w:r>
      <w:r w:rsidR="009B6D3B" w:rsidRPr="006B0935">
        <w:rPr>
          <w:rFonts w:ascii="Times New Roman" w:hAnsi="Times New Roman" w:cs="Times New Roman"/>
          <w:sz w:val="28"/>
          <w:szCs w:val="28"/>
        </w:rPr>
        <w:t>кв.2018г по</w:t>
      </w:r>
      <w:r w:rsidR="009B6D3B">
        <w:rPr>
          <w:rFonts w:ascii="Times New Roman" w:hAnsi="Times New Roman" w:cs="Times New Roman"/>
          <w:sz w:val="28"/>
          <w:szCs w:val="28"/>
        </w:rPr>
        <w:t xml:space="preserve"> </w:t>
      </w:r>
      <w:r w:rsidR="009B6D3B" w:rsidRPr="006B0935">
        <w:rPr>
          <w:rFonts w:ascii="Times New Roman" w:hAnsi="Times New Roman" w:cs="Times New Roman"/>
          <w:sz w:val="28"/>
          <w:szCs w:val="28"/>
        </w:rPr>
        <w:t>г.Сухум</w:t>
      </w:r>
      <w:r w:rsidR="009B6D3B">
        <w:rPr>
          <w:rFonts w:ascii="Times New Roman" w:hAnsi="Times New Roman" w:cs="Times New Roman"/>
          <w:sz w:val="28"/>
          <w:szCs w:val="28"/>
        </w:rPr>
        <w:t>» поступления подоходного налога</w:t>
      </w:r>
      <w:r w:rsidR="009B6D3B" w:rsidRPr="009B6D3B">
        <w:rPr>
          <w:rFonts w:ascii="Times New Roman" w:hAnsi="Times New Roman" w:cs="Times New Roman"/>
          <w:sz w:val="28"/>
          <w:szCs w:val="28"/>
        </w:rPr>
        <w:t xml:space="preserve"> </w:t>
      </w:r>
      <w:r w:rsidR="009B6D3B">
        <w:rPr>
          <w:rFonts w:ascii="Times New Roman" w:hAnsi="Times New Roman" w:cs="Times New Roman"/>
          <w:sz w:val="28"/>
          <w:szCs w:val="28"/>
        </w:rPr>
        <w:t>в разрезе отраслей</w:t>
      </w:r>
      <w:r w:rsidR="00783958">
        <w:rPr>
          <w:rFonts w:ascii="Times New Roman" w:hAnsi="Times New Roman" w:cs="Times New Roman"/>
          <w:sz w:val="28"/>
          <w:szCs w:val="28"/>
        </w:rPr>
        <w:t xml:space="preserve"> </w:t>
      </w:r>
      <w:r w:rsidR="008220B7">
        <w:rPr>
          <w:rFonts w:ascii="Times New Roman" w:hAnsi="Times New Roman" w:cs="Times New Roman"/>
          <w:sz w:val="28"/>
          <w:szCs w:val="28"/>
        </w:rPr>
        <w:t>были на</w:t>
      </w:r>
      <w:r w:rsidR="00AA6A62">
        <w:rPr>
          <w:rFonts w:ascii="Times New Roman" w:hAnsi="Times New Roman" w:cs="Times New Roman"/>
          <w:sz w:val="28"/>
          <w:szCs w:val="28"/>
        </w:rPr>
        <w:t xml:space="preserve"> низком</w:t>
      </w:r>
      <w:r w:rsidR="00783958">
        <w:rPr>
          <w:rFonts w:ascii="Times New Roman" w:hAnsi="Times New Roman" w:cs="Times New Roman"/>
          <w:sz w:val="28"/>
          <w:szCs w:val="28"/>
        </w:rPr>
        <w:t xml:space="preserve"> уровне: в строительстве -</w:t>
      </w:r>
      <w:r w:rsidR="008220B7">
        <w:rPr>
          <w:rFonts w:ascii="Times New Roman" w:hAnsi="Times New Roman" w:cs="Times New Roman"/>
          <w:sz w:val="28"/>
          <w:szCs w:val="28"/>
        </w:rPr>
        <w:t xml:space="preserve"> </w:t>
      </w:r>
      <w:r w:rsidR="00614019">
        <w:rPr>
          <w:rFonts w:ascii="Times New Roman" w:hAnsi="Times New Roman" w:cs="Times New Roman"/>
          <w:sz w:val="28"/>
          <w:szCs w:val="28"/>
        </w:rPr>
        <w:t>51,6%, по транспорту</w:t>
      </w:r>
      <w:r w:rsidR="00783958">
        <w:rPr>
          <w:rFonts w:ascii="Times New Roman" w:hAnsi="Times New Roman" w:cs="Times New Roman"/>
          <w:sz w:val="28"/>
          <w:szCs w:val="28"/>
        </w:rPr>
        <w:t xml:space="preserve"> -</w:t>
      </w:r>
      <w:r w:rsidR="008220B7">
        <w:rPr>
          <w:rFonts w:ascii="Times New Roman" w:hAnsi="Times New Roman" w:cs="Times New Roman"/>
          <w:sz w:val="28"/>
          <w:szCs w:val="28"/>
        </w:rPr>
        <w:t xml:space="preserve"> </w:t>
      </w:r>
      <w:r w:rsidR="00783958">
        <w:rPr>
          <w:rFonts w:ascii="Times New Roman" w:hAnsi="Times New Roman" w:cs="Times New Roman"/>
          <w:sz w:val="28"/>
          <w:szCs w:val="28"/>
        </w:rPr>
        <w:t xml:space="preserve">50,0%, </w:t>
      </w:r>
      <w:r w:rsidR="00AC7E6B">
        <w:rPr>
          <w:rFonts w:ascii="Times New Roman" w:hAnsi="Times New Roman" w:cs="Times New Roman"/>
          <w:sz w:val="28"/>
          <w:szCs w:val="28"/>
        </w:rPr>
        <w:t>в сфере курортов</w:t>
      </w:r>
      <w:r w:rsidR="00783958">
        <w:rPr>
          <w:rFonts w:ascii="Times New Roman" w:hAnsi="Times New Roman" w:cs="Times New Roman"/>
          <w:sz w:val="28"/>
          <w:szCs w:val="28"/>
        </w:rPr>
        <w:t xml:space="preserve"> и туризм</w:t>
      </w:r>
      <w:r w:rsidR="00AC7E6B">
        <w:rPr>
          <w:rFonts w:ascii="Times New Roman" w:hAnsi="Times New Roman" w:cs="Times New Roman"/>
          <w:sz w:val="28"/>
          <w:szCs w:val="28"/>
        </w:rPr>
        <w:t>а</w:t>
      </w:r>
      <w:r w:rsidR="00783958">
        <w:rPr>
          <w:rFonts w:ascii="Times New Roman" w:hAnsi="Times New Roman" w:cs="Times New Roman"/>
          <w:sz w:val="28"/>
          <w:szCs w:val="28"/>
        </w:rPr>
        <w:t xml:space="preserve"> – 86,</w:t>
      </w:r>
      <w:r w:rsidR="001711F4">
        <w:rPr>
          <w:rFonts w:ascii="Times New Roman" w:hAnsi="Times New Roman" w:cs="Times New Roman"/>
          <w:sz w:val="28"/>
          <w:szCs w:val="28"/>
        </w:rPr>
        <w:t>6%.</w:t>
      </w:r>
    </w:p>
    <w:p w:rsidR="003000FC" w:rsidRDefault="003000FC" w:rsidP="00EC591E">
      <w:pPr>
        <w:spacing w:after="0"/>
        <w:ind w:firstLine="708"/>
        <w:rPr>
          <w:rFonts w:ascii="Times New Roman" w:hAnsi="Times New Roman" w:cs="Times New Roman"/>
          <w:sz w:val="28"/>
          <w:szCs w:val="28"/>
        </w:rPr>
      </w:pPr>
      <w:r>
        <w:rPr>
          <w:rFonts w:ascii="Times New Roman" w:hAnsi="Times New Roman" w:cs="Times New Roman"/>
          <w:sz w:val="28"/>
          <w:szCs w:val="28"/>
        </w:rPr>
        <w:t>По отношению к утвержденному годовому показателю исполнение по подоходному налогу составило 16,0%.</w:t>
      </w:r>
    </w:p>
    <w:p w:rsidR="003000FC" w:rsidRDefault="00041EA5" w:rsidP="00EC591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Вторым по значимости доходным источником бюджета г.Сухум за </w:t>
      </w:r>
      <w:r>
        <w:rPr>
          <w:rFonts w:ascii="Times New Roman" w:hAnsi="Times New Roman" w:cs="Times New Roman"/>
          <w:sz w:val="28"/>
          <w:szCs w:val="28"/>
          <w:lang w:val="en-US"/>
        </w:rPr>
        <w:t>I</w:t>
      </w:r>
      <w:r>
        <w:rPr>
          <w:rFonts w:ascii="Times New Roman" w:hAnsi="Times New Roman" w:cs="Times New Roman"/>
          <w:sz w:val="28"/>
          <w:szCs w:val="28"/>
        </w:rPr>
        <w:t>кв.2018г. стало поступление налога на прибы</w:t>
      </w:r>
      <w:r w:rsidR="00535D88">
        <w:rPr>
          <w:rFonts w:ascii="Times New Roman" w:hAnsi="Times New Roman" w:cs="Times New Roman"/>
          <w:sz w:val="28"/>
          <w:szCs w:val="28"/>
        </w:rPr>
        <w:t xml:space="preserve">ль организаций – 21,8% </w:t>
      </w:r>
      <w:r w:rsidR="004A4DD5">
        <w:rPr>
          <w:rFonts w:ascii="Times New Roman" w:hAnsi="Times New Roman" w:cs="Times New Roman"/>
          <w:sz w:val="28"/>
          <w:szCs w:val="28"/>
        </w:rPr>
        <w:t>от собственных</w:t>
      </w:r>
      <w:r>
        <w:rPr>
          <w:rFonts w:ascii="Times New Roman" w:hAnsi="Times New Roman" w:cs="Times New Roman"/>
          <w:sz w:val="28"/>
          <w:szCs w:val="28"/>
        </w:rPr>
        <w:t xml:space="preserve"> доходов</w:t>
      </w:r>
      <w:r w:rsidR="003000FC">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CC77A4">
        <w:rPr>
          <w:rFonts w:ascii="Times New Roman" w:hAnsi="Times New Roman" w:cs="Times New Roman"/>
          <w:sz w:val="28"/>
          <w:szCs w:val="28"/>
        </w:rPr>
        <w:t>37 037,2 тыс. руб., исполнение 92,0%, при этом поступления налога на прибыль от банковской деятельности превысило прогнозируемую сумму на 4 049,</w:t>
      </w:r>
      <w:r w:rsidR="005D7B6F">
        <w:rPr>
          <w:rFonts w:ascii="Times New Roman" w:hAnsi="Times New Roman" w:cs="Times New Roman"/>
          <w:sz w:val="28"/>
          <w:szCs w:val="28"/>
        </w:rPr>
        <w:t>2 тыс. руб., исполнение – 218,7%.</w:t>
      </w:r>
      <w:r w:rsidR="00425D44">
        <w:rPr>
          <w:rFonts w:ascii="Times New Roman" w:hAnsi="Times New Roman" w:cs="Times New Roman"/>
          <w:sz w:val="28"/>
          <w:szCs w:val="28"/>
        </w:rPr>
        <w:t xml:space="preserve"> </w:t>
      </w:r>
      <w:proofErr w:type="spellStart"/>
      <w:r w:rsidR="00F20B40">
        <w:rPr>
          <w:rFonts w:ascii="Times New Roman" w:hAnsi="Times New Roman" w:cs="Times New Roman"/>
          <w:sz w:val="28"/>
          <w:szCs w:val="28"/>
        </w:rPr>
        <w:t>Недопоступило</w:t>
      </w:r>
      <w:proofErr w:type="spellEnd"/>
      <w:r w:rsidR="00F20B40">
        <w:rPr>
          <w:rFonts w:ascii="Times New Roman" w:hAnsi="Times New Roman" w:cs="Times New Roman"/>
          <w:sz w:val="28"/>
          <w:szCs w:val="28"/>
        </w:rPr>
        <w:t xml:space="preserve"> в бюджет налога на прибыль организаций на сумму 3 212,8 тыс. руб.</w:t>
      </w:r>
      <w:r w:rsidR="006B0935">
        <w:rPr>
          <w:rFonts w:ascii="Times New Roman" w:hAnsi="Times New Roman" w:cs="Times New Roman"/>
          <w:sz w:val="28"/>
          <w:szCs w:val="28"/>
        </w:rPr>
        <w:t xml:space="preserve"> Согласно представленной таблице «Выполнение плана по предприятиям за</w:t>
      </w:r>
      <w:r w:rsidR="006B0935" w:rsidRPr="006B0935">
        <w:rPr>
          <w:rFonts w:ascii="Times New Roman" w:hAnsi="Times New Roman" w:cs="Times New Roman"/>
          <w:sz w:val="28"/>
          <w:szCs w:val="28"/>
        </w:rPr>
        <w:t xml:space="preserve"> </w:t>
      </w:r>
      <w:r w:rsidR="006B0935">
        <w:rPr>
          <w:rFonts w:ascii="Times New Roman" w:hAnsi="Times New Roman" w:cs="Times New Roman"/>
          <w:sz w:val="28"/>
          <w:szCs w:val="28"/>
          <w:lang w:val="en-US"/>
        </w:rPr>
        <w:t>I</w:t>
      </w:r>
      <w:r w:rsidR="006B0935" w:rsidRPr="006B0935">
        <w:rPr>
          <w:rFonts w:ascii="Times New Roman" w:hAnsi="Times New Roman" w:cs="Times New Roman"/>
          <w:sz w:val="28"/>
          <w:szCs w:val="28"/>
        </w:rPr>
        <w:t>кв.2018г по</w:t>
      </w:r>
      <w:r w:rsidR="006B0935">
        <w:rPr>
          <w:rFonts w:ascii="Times New Roman" w:hAnsi="Times New Roman" w:cs="Times New Roman"/>
          <w:sz w:val="28"/>
          <w:szCs w:val="28"/>
        </w:rPr>
        <w:t xml:space="preserve"> </w:t>
      </w:r>
      <w:r w:rsidR="006B0935" w:rsidRPr="006B0935">
        <w:rPr>
          <w:rFonts w:ascii="Times New Roman" w:hAnsi="Times New Roman" w:cs="Times New Roman"/>
          <w:sz w:val="28"/>
          <w:szCs w:val="28"/>
        </w:rPr>
        <w:t>г.Сухум</w:t>
      </w:r>
      <w:r w:rsidR="006B0935">
        <w:rPr>
          <w:rFonts w:ascii="Times New Roman" w:hAnsi="Times New Roman" w:cs="Times New Roman"/>
          <w:sz w:val="28"/>
          <w:szCs w:val="28"/>
        </w:rPr>
        <w:t xml:space="preserve">» поступления налога на прибыль в разрезе отраслей было минимальным по энергетике - 3,3%, строительству – 69,6%, </w:t>
      </w:r>
      <w:r w:rsidR="00143D2B">
        <w:rPr>
          <w:rFonts w:ascii="Times New Roman" w:hAnsi="Times New Roman" w:cs="Times New Roman"/>
          <w:sz w:val="28"/>
          <w:szCs w:val="28"/>
        </w:rPr>
        <w:t>в сфере услуг по предприятиям республиканской собственности -10,0%, по предприятиям подведомственным Администрации г.Сухум -50,6%, в сфере курортов и туризма – 19,8%, в научно-</w:t>
      </w:r>
      <w:r w:rsidR="00EB10A1">
        <w:rPr>
          <w:rFonts w:ascii="Times New Roman" w:hAnsi="Times New Roman" w:cs="Times New Roman"/>
          <w:sz w:val="28"/>
          <w:szCs w:val="28"/>
        </w:rPr>
        <w:t>производственной</w:t>
      </w:r>
      <w:r w:rsidR="00143D2B">
        <w:rPr>
          <w:rFonts w:ascii="Times New Roman" w:hAnsi="Times New Roman" w:cs="Times New Roman"/>
          <w:sz w:val="28"/>
          <w:szCs w:val="28"/>
        </w:rPr>
        <w:t xml:space="preserve"> сфере -54,9%.</w:t>
      </w:r>
      <w:r w:rsidR="00BC0B72">
        <w:rPr>
          <w:rFonts w:ascii="Times New Roman" w:hAnsi="Times New Roman" w:cs="Times New Roman"/>
          <w:sz w:val="28"/>
          <w:szCs w:val="28"/>
        </w:rPr>
        <w:t xml:space="preserve"> Не поступили прогно</w:t>
      </w:r>
      <w:r w:rsidR="002E155E">
        <w:rPr>
          <w:rFonts w:ascii="Times New Roman" w:hAnsi="Times New Roman" w:cs="Times New Roman"/>
          <w:sz w:val="28"/>
          <w:szCs w:val="28"/>
        </w:rPr>
        <w:t>зируемые платежи от ООО «</w:t>
      </w:r>
      <w:proofErr w:type="spellStart"/>
      <w:r w:rsidR="002E155E">
        <w:rPr>
          <w:rFonts w:ascii="Times New Roman" w:hAnsi="Times New Roman" w:cs="Times New Roman"/>
          <w:sz w:val="28"/>
          <w:szCs w:val="28"/>
        </w:rPr>
        <w:t>Сухпивзавод</w:t>
      </w:r>
      <w:proofErr w:type="spellEnd"/>
      <w:r w:rsidR="002E155E">
        <w:rPr>
          <w:rFonts w:ascii="Times New Roman" w:hAnsi="Times New Roman" w:cs="Times New Roman"/>
          <w:sz w:val="28"/>
          <w:szCs w:val="28"/>
        </w:rPr>
        <w:t>» (из 1 040,5 тыс. руб. по прогнозу поступило 6,8 тыс. руб.), ООО «</w:t>
      </w:r>
      <w:proofErr w:type="spellStart"/>
      <w:r w:rsidR="002E155E">
        <w:rPr>
          <w:rFonts w:ascii="Times New Roman" w:hAnsi="Times New Roman" w:cs="Times New Roman"/>
          <w:sz w:val="28"/>
          <w:szCs w:val="28"/>
        </w:rPr>
        <w:t>Сухрыбкомбинат</w:t>
      </w:r>
      <w:proofErr w:type="spellEnd"/>
      <w:r w:rsidR="002E155E">
        <w:rPr>
          <w:rFonts w:ascii="Times New Roman" w:hAnsi="Times New Roman" w:cs="Times New Roman"/>
          <w:sz w:val="28"/>
          <w:szCs w:val="28"/>
        </w:rPr>
        <w:t xml:space="preserve"> плюс» (из 4 784,9 тыс. руб. поступило – 0 тыс. руб.), ООО «</w:t>
      </w:r>
      <w:proofErr w:type="spellStart"/>
      <w:r w:rsidR="002E155E">
        <w:rPr>
          <w:rFonts w:ascii="Times New Roman" w:hAnsi="Times New Roman" w:cs="Times New Roman"/>
          <w:sz w:val="28"/>
          <w:szCs w:val="28"/>
        </w:rPr>
        <w:t>Гаруда</w:t>
      </w:r>
      <w:proofErr w:type="spellEnd"/>
      <w:r w:rsidR="002E155E">
        <w:rPr>
          <w:rFonts w:ascii="Times New Roman" w:hAnsi="Times New Roman" w:cs="Times New Roman"/>
          <w:sz w:val="28"/>
          <w:szCs w:val="28"/>
        </w:rPr>
        <w:t xml:space="preserve">-экспресс» (из 25,2 </w:t>
      </w:r>
      <w:proofErr w:type="spellStart"/>
      <w:r w:rsidR="002E155E">
        <w:rPr>
          <w:rFonts w:ascii="Times New Roman" w:hAnsi="Times New Roman" w:cs="Times New Roman"/>
          <w:sz w:val="28"/>
          <w:szCs w:val="28"/>
        </w:rPr>
        <w:t>тыс.руб</w:t>
      </w:r>
      <w:proofErr w:type="spellEnd"/>
      <w:r w:rsidR="002E155E">
        <w:rPr>
          <w:rFonts w:ascii="Times New Roman" w:hAnsi="Times New Roman" w:cs="Times New Roman"/>
          <w:sz w:val="28"/>
          <w:szCs w:val="28"/>
        </w:rPr>
        <w:t>. поступило -</w:t>
      </w:r>
      <w:r w:rsidR="00BC0D6C">
        <w:rPr>
          <w:rFonts w:ascii="Times New Roman" w:hAnsi="Times New Roman" w:cs="Times New Roman"/>
          <w:sz w:val="28"/>
          <w:szCs w:val="28"/>
        </w:rPr>
        <w:t xml:space="preserve"> </w:t>
      </w:r>
      <w:r w:rsidR="002E155E">
        <w:rPr>
          <w:rFonts w:ascii="Times New Roman" w:hAnsi="Times New Roman" w:cs="Times New Roman"/>
          <w:sz w:val="28"/>
          <w:szCs w:val="28"/>
        </w:rPr>
        <w:t>0 тыс. руб.), ООО «</w:t>
      </w:r>
      <w:proofErr w:type="spellStart"/>
      <w:r w:rsidR="002E155E">
        <w:rPr>
          <w:rFonts w:ascii="Times New Roman" w:hAnsi="Times New Roman" w:cs="Times New Roman"/>
          <w:sz w:val="28"/>
          <w:szCs w:val="28"/>
        </w:rPr>
        <w:t>Апсны</w:t>
      </w:r>
      <w:proofErr w:type="spellEnd"/>
      <w:r w:rsidR="002E155E">
        <w:rPr>
          <w:rFonts w:ascii="Times New Roman" w:hAnsi="Times New Roman" w:cs="Times New Roman"/>
          <w:sz w:val="28"/>
          <w:szCs w:val="28"/>
        </w:rPr>
        <w:t xml:space="preserve"> </w:t>
      </w:r>
      <w:proofErr w:type="spellStart"/>
      <w:r w:rsidR="002E155E">
        <w:rPr>
          <w:rFonts w:ascii="Times New Roman" w:hAnsi="Times New Roman" w:cs="Times New Roman"/>
          <w:sz w:val="28"/>
          <w:szCs w:val="28"/>
        </w:rPr>
        <w:t>Лайт</w:t>
      </w:r>
      <w:proofErr w:type="spellEnd"/>
      <w:r w:rsidR="002E155E">
        <w:rPr>
          <w:rFonts w:ascii="Times New Roman" w:hAnsi="Times New Roman" w:cs="Times New Roman"/>
          <w:sz w:val="28"/>
          <w:szCs w:val="28"/>
        </w:rPr>
        <w:t>» (из 57,3 тыс. руб. поступило – 0 тыс. руб.), СП ООО «А-</w:t>
      </w:r>
      <w:proofErr w:type="spellStart"/>
      <w:r w:rsidR="002E155E">
        <w:rPr>
          <w:rFonts w:ascii="Times New Roman" w:hAnsi="Times New Roman" w:cs="Times New Roman"/>
          <w:sz w:val="28"/>
          <w:szCs w:val="28"/>
        </w:rPr>
        <w:t>Мобайл</w:t>
      </w:r>
      <w:proofErr w:type="spellEnd"/>
      <w:r w:rsidR="002E155E">
        <w:rPr>
          <w:rFonts w:ascii="Times New Roman" w:hAnsi="Times New Roman" w:cs="Times New Roman"/>
          <w:sz w:val="28"/>
          <w:szCs w:val="28"/>
        </w:rPr>
        <w:t>» (из 6 999,3 тыс. руб. по прогнозу поступило 5 331,4 тыс. руб.),</w:t>
      </w:r>
      <w:r w:rsidR="00BC0D6C">
        <w:rPr>
          <w:rFonts w:ascii="Times New Roman" w:hAnsi="Times New Roman" w:cs="Times New Roman"/>
          <w:sz w:val="28"/>
          <w:szCs w:val="28"/>
        </w:rPr>
        <w:t xml:space="preserve"> ООО «Абан» (из 173,3 тыс. руб. </w:t>
      </w:r>
      <w:r w:rsidR="00BC0D6C">
        <w:rPr>
          <w:rFonts w:ascii="Times New Roman" w:hAnsi="Times New Roman" w:cs="Times New Roman"/>
          <w:sz w:val="28"/>
          <w:szCs w:val="28"/>
        </w:rPr>
        <w:lastRenderedPageBreak/>
        <w:t xml:space="preserve">поступило 35,0 тыс. руб.), </w:t>
      </w:r>
      <w:r w:rsidR="00D7595B">
        <w:rPr>
          <w:rFonts w:ascii="Times New Roman" w:hAnsi="Times New Roman" w:cs="Times New Roman"/>
          <w:sz w:val="28"/>
          <w:szCs w:val="28"/>
        </w:rPr>
        <w:t xml:space="preserve">ООО «Вавилон ОПТ» (из 132,0 тыс. руб. поступило – 0 тыс. руб.), </w:t>
      </w:r>
      <w:r w:rsidR="002B23BF">
        <w:rPr>
          <w:rFonts w:ascii="Times New Roman" w:hAnsi="Times New Roman" w:cs="Times New Roman"/>
          <w:sz w:val="28"/>
          <w:szCs w:val="28"/>
        </w:rPr>
        <w:t>ООО «Мир пива» (из 387,5 тыс. руб. поступило – 0 тыс. руб.), ООО «Оптовая база «Сухум» (из 135,5 тыс. руб. поступило – 0 тыс. руб.), ООО «Супермаркет «Сухум»» (из 226,8 тыс. руб. поступило 5,9 тыс. руб.), Сухумский центральный рынок (из 28,4 тыс. руб. поступило – 0 тыс. руб.) и т.д.</w:t>
      </w:r>
      <w:r w:rsidR="00942C5B">
        <w:rPr>
          <w:rFonts w:ascii="Times New Roman" w:hAnsi="Times New Roman" w:cs="Times New Roman"/>
          <w:sz w:val="28"/>
          <w:szCs w:val="28"/>
        </w:rPr>
        <w:t xml:space="preserve"> За отчетный период не поступили платежи от муниципальных унитарных предприятий,</w:t>
      </w:r>
      <w:r w:rsidR="005D4092">
        <w:rPr>
          <w:rFonts w:ascii="Times New Roman" w:hAnsi="Times New Roman" w:cs="Times New Roman"/>
          <w:sz w:val="28"/>
          <w:szCs w:val="28"/>
        </w:rPr>
        <w:t xml:space="preserve"> подведомственных Администрации: «</w:t>
      </w:r>
      <w:proofErr w:type="spellStart"/>
      <w:r w:rsidR="005D4092">
        <w:rPr>
          <w:rFonts w:ascii="Times New Roman" w:hAnsi="Times New Roman" w:cs="Times New Roman"/>
          <w:sz w:val="28"/>
          <w:szCs w:val="28"/>
        </w:rPr>
        <w:t>Горсвет</w:t>
      </w:r>
      <w:proofErr w:type="spellEnd"/>
      <w:r w:rsidR="005D4092">
        <w:rPr>
          <w:rFonts w:ascii="Times New Roman" w:hAnsi="Times New Roman" w:cs="Times New Roman"/>
          <w:sz w:val="28"/>
          <w:szCs w:val="28"/>
        </w:rPr>
        <w:t>» (прогноз поступления –</w:t>
      </w:r>
      <w:r w:rsidR="00942C5B">
        <w:rPr>
          <w:rFonts w:ascii="Times New Roman" w:hAnsi="Times New Roman" w:cs="Times New Roman"/>
          <w:sz w:val="28"/>
          <w:szCs w:val="28"/>
        </w:rPr>
        <w:t xml:space="preserve"> </w:t>
      </w:r>
      <w:r w:rsidR="005D4092">
        <w:rPr>
          <w:rFonts w:ascii="Times New Roman" w:hAnsi="Times New Roman" w:cs="Times New Roman"/>
          <w:sz w:val="28"/>
          <w:szCs w:val="28"/>
        </w:rPr>
        <w:t>10,4 тыс. руб.), «Зеленое хозяйство» (прогноз поступления – 6,6 тыс. руб.)</w:t>
      </w:r>
      <w:r w:rsidR="001C45CB">
        <w:rPr>
          <w:rFonts w:ascii="Times New Roman" w:hAnsi="Times New Roman" w:cs="Times New Roman"/>
          <w:sz w:val="28"/>
          <w:szCs w:val="28"/>
        </w:rPr>
        <w:t xml:space="preserve">, СЭС </w:t>
      </w:r>
      <w:r w:rsidR="00E3418F">
        <w:rPr>
          <w:rFonts w:ascii="Times New Roman" w:hAnsi="Times New Roman" w:cs="Times New Roman"/>
          <w:sz w:val="28"/>
          <w:szCs w:val="28"/>
        </w:rPr>
        <w:t>(прогноз поступления – 1,9 тыс. руб.), «Мода-пласт»</w:t>
      </w:r>
      <w:r w:rsidR="006B0935">
        <w:rPr>
          <w:rFonts w:ascii="Times New Roman" w:hAnsi="Times New Roman" w:cs="Times New Roman"/>
          <w:sz w:val="28"/>
          <w:szCs w:val="28"/>
        </w:rPr>
        <w:t xml:space="preserve"> </w:t>
      </w:r>
      <w:r w:rsidR="00E3418F">
        <w:rPr>
          <w:rFonts w:ascii="Times New Roman" w:hAnsi="Times New Roman" w:cs="Times New Roman"/>
          <w:sz w:val="28"/>
          <w:szCs w:val="28"/>
        </w:rPr>
        <w:t xml:space="preserve">(прогноз поступления – 41,0 тыс. руб.), </w:t>
      </w:r>
      <w:proofErr w:type="spellStart"/>
      <w:r w:rsidR="00E3418F">
        <w:rPr>
          <w:rFonts w:ascii="Times New Roman" w:hAnsi="Times New Roman" w:cs="Times New Roman"/>
          <w:sz w:val="28"/>
          <w:szCs w:val="28"/>
        </w:rPr>
        <w:t>Сухумземпроект</w:t>
      </w:r>
      <w:proofErr w:type="spellEnd"/>
      <w:r w:rsidR="00E3418F">
        <w:rPr>
          <w:rFonts w:ascii="Times New Roman" w:hAnsi="Times New Roman" w:cs="Times New Roman"/>
          <w:sz w:val="28"/>
          <w:szCs w:val="28"/>
        </w:rPr>
        <w:t xml:space="preserve"> (прогноз поступления – 12,0 тыс. руб.). </w:t>
      </w:r>
      <w:r w:rsidR="006B0935">
        <w:rPr>
          <w:rFonts w:ascii="Times New Roman" w:hAnsi="Times New Roman" w:cs="Times New Roman"/>
          <w:sz w:val="28"/>
          <w:szCs w:val="28"/>
        </w:rPr>
        <w:t xml:space="preserve"> </w:t>
      </w:r>
    </w:p>
    <w:p w:rsidR="005D7B6F" w:rsidRDefault="005D7B6F" w:rsidP="0027066F">
      <w:pPr>
        <w:spacing w:after="0"/>
        <w:ind w:firstLine="708"/>
        <w:rPr>
          <w:rFonts w:ascii="Times New Roman" w:hAnsi="Times New Roman" w:cs="Times New Roman"/>
          <w:sz w:val="28"/>
          <w:szCs w:val="28"/>
        </w:rPr>
      </w:pPr>
      <w:r>
        <w:rPr>
          <w:rFonts w:ascii="Times New Roman" w:hAnsi="Times New Roman" w:cs="Times New Roman"/>
          <w:sz w:val="28"/>
          <w:szCs w:val="28"/>
        </w:rPr>
        <w:t>По отношению к утвержденному годовому показателю исполнение по налогу на прибыль составило 16,1%.</w:t>
      </w:r>
    </w:p>
    <w:p w:rsidR="008B14FF" w:rsidRDefault="002725C3" w:rsidP="0027066F">
      <w:pPr>
        <w:spacing w:after="0"/>
        <w:ind w:firstLine="708"/>
        <w:rPr>
          <w:rFonts w:ascii="Times New Roman" w:hAnsi="Times New Roman" w:cs="Times New Roman"/>
          <w:sz w:val="28"/>
          <w:szCs w:val="28"/>
        </w:rPr>
      </w:pPr>
      <w:r>
        <w:rPr>
          <w:rFonts w:ascii="Times New Roman" w:hAnsi="Times New Roman" w:cs="Times New Roman"/>
          <w:sz w:val="28"/>
          <w:szCs w:val="28"/>
        </w:rPr>
        <w:t>Значительный удельный вес (20,3%) в структуре собственных доходов занимает налог на добавленную стоимость на товары, работы, услуги, реализуемые на территории Республики Абхазия, поступление в бюджет составило 34 560,4 тыс. руб., что на 7 540,7 тыс. руб. ме</w:t>
      </w:r>
      <w:r w:rsidR="005C67E3">
        <w:rPr>
          <w:rFonts w:ascii="Times New Roman" w:hAnsi="Times New Roman" w:cs="Times New Roman"/>
          <w:sz w:val="28"/>
          <w:szCs w:val="28"/>
        </w:rPr>
        <w:t>ньше прогнозируемого показателя, исполнение -</w:t>
      </w:r>
      <w:r w:rsidR="001813E4">
        <w:rPr>
          <w:rFonts w:ascii="Times New Roman" w:hAnsi="Times New Roman" w:cs="Times New Roman"/>
          <w:sz w:val="28"/>
          <w:szCs w:val="28"/>
        </w:rPr>
        <w:t xml:space="preserve"> </w:t>
      </w:r>
      <w:r w:rsidR="005C67E3">
        <w:rPr>
          <w:rFonts w:ascii="Times New Roman" w:hAnsi="Times New Roman" w:cs="Times New Roman"/>
          <w:sz w:val="28"/>
          <w:szCs w:val="28"/>
        </w:rPr>
        <w:t>82,1%.</w:t>
      </w:r>
      <w:r w:rsidR="00867587" w:rsidRPr="00867587">
        <w:rPr>
          <w:rFonts w:ascii="Times New Roman" w:hAnsi="Times New Roman" w:cs="Times New Roman"/>
          <w:sz w:val="28"/>
          <w:szCs w:val="28"/>
        </w:rPr>
        <w:t xml:space="preserve"> </w:t>
      </w:r>
      <w:proofErr w:type="spellStart"/>
      <w:r w:rsidR="00867587">
        <w:rPr>
          <w:rFonts w:ascii="Times New Roman" w:hAnsi="Times New Roman" w:cs="Times New Roman"/>
          <w:sz w:val="28"/>
          <w:szCs w:val="28"/>
        </w:rPr>
        <w:t>Недопоступило</w:t>
      </w:r>
      <w:proofErr w:type="spellEnd"/>
      <w:r w:rsidR="00867587">
        <w:rPr>
          <w:rFonts w:ascii="Times New Roman" w:hAnsi="Times New Roman" w:cs="Times New Roman"/>
          <w:sz w:val="28"/>
          <w:szCs w:val="28"/>
        </w:rPr>
        <w:t xml:space="preserve"> в бюджет налога на добавленную стоимость на сумму 7 540,7 тыс. руб.</w:t>
      </w:r>
      <w:r w:rsidR="000A18C4">
        <w:rPr>
          <w:rFonts w:ascii="Times New Roman" w:hAnsi="Times New Roman" w:cs="Times New Roman"/>
          <w:sz w:val="28"/>
          <w:szCs w:val="28"/>
        </w:rPr>
        <w:t xml:space="preserve"> Низкий уровень поступления налога</w:t>
      </w:r>
      <w:r w:rsidR="000A18C4" w:rsidRPr="000A18C4">
        <w:rPr>
          <w:rFonts w:ascii="Times New Roman" w:hAnsi="Times New Roman" w:cs="Times New Roman"/>
          <w:sz w:val="28"/>
          <w:szCs w:val="28"/>
        </w:rPr>
        <w:t xml:space="preserve"> </w:t>
      </w:r>
      <w:r w:rsidR="000A18C4">
        <w:rPr>
          <w:rFonts w:ascii="Times New Roman" w:hAnsi="Times New Roman" w:cs="Times New Roman"/>
          <w:sz w:val="28"/>
          <w:szCs w:val="28"/>
        </w:rPr>
        <w:t>на добавленную стоимость на товары, работы, услуги, реализуемые на территории Республики Абхазия отмечен</w:t>
      </w:r>
      <w:r w:rsidR="008B14FF">
        <w:rPr>
          <w:rFonts w:ascii="Times New Roman" w:hAnsi="Times New Roman" w:cs="Times New Roman"/>
          <w:sz w:val="28"/>
          <w:szCs w:val="28"/>
        </w:rPr>
        <w:t xml:space="preserve"> в следующих отраслях:</w:t>
      </w:r>
      <w:r w:rsidR="000A18C4">
        <w:rPr>
          <w:rFonts w:ascii="Times New Roman" w:hAnsi="Times New Roman" w:cs="Times New Roman"/>
          <w:sz w:val="28"/>
          <w:szCs w:val="28"/>
        </w:rPr>
        <w:t xml:space="preserve"> </w:t>
      </w:r>
    </w:p>
    <w:p w:rsidR="008B14FF" w:rsidRDefault="008B14FF" w:rsidP="008B14FF">
      <w:pPr>
        <w:spacing w:after="0"/>
        <w:ind w:firstLine="0"/>
        <w:rPr>
          <w:rFonts w:ascii="Times New Roman" w:hAnsi="Times New Roman" w:cs="Times New Roman"/>
          <w:sz w:val="28"/>
          <w:szCs w:val="28"/>
        </w:rPr>
      </w:pPr>
      <w:r>
        <w:rPr>
          <w:rFonts w:ascii="Times New Roman" w:hAnsi="Times New Roman" w:cs="Times New Roman"/>
          <w:sz w:val="28"/>
          <w:szCs w:val="28"/>
        </w:rPr>
        <w:t xml:space="preserve">- в строительстве – </w:t>
      </w:r>
      <w:r w:rsidR="00A7244C">
        <w:rPr>
          <w:rFonts w:ascii="Times New Roman" w:hAnsi="Times New Roman" w:cs="Times New Roman"/>
          <w:sz w:val="28"/>
          <w:szCs w:val="28"/>
        </w:rPr>
        <w:t>74,5%;</w:t>
      </w:r>
    </w:p>
    <w:p w:rsidR="008B14FF" w:rsidRDefault="008B14FF" w:rsidP="008B14FF">
      <w:pPr>
        <w:spacing w:after="0"/>
        <w:ind w:firstLine="0"/>
        <w:rPr>
          <w:rFonts w:ascii="Times New Roman" w:hAnsi="Times New Roman" w:cs="Times New Roman"/>
          <w:sz w:val="28"/>
          <w:szCs w:val="28"/>
        </w:rPr>
      </w:pPr>
      <w:r>
        <w:rPr>
          <w:rFonts w:ascii="Times New Roman" w:hAnsi="Times New Roman" w:cs="Times New Roman"/>
          <w:sz w:val="28"/>
          <w:szCs w:val="28"/>
        </w:rPr>
        <w:t>-</w:t>
      </w:r>
      <w:r w:rsidR="00A7244C">
        <w:rPr>
          <w:rFonts w:ascii="Times New Roman" w:hAnsi="Times New Roman" w:cs="Times New Roman"/>
          <w:sz w:val="28"/>
          <w:szCs w:val="28"/>
        </w:rPr>
        <w:t>связи – 81,6%;</w:t>
      </w:r>
    </w:p>
    <w:p w:rsidR="008B14FF" w:rsidRDefault="008B14FF" w:rsidP="008B14FF">
      <w:pPr>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r w:rsidR="000A18C4">
        <w:rPr>
          <w:rFonts w:ascii="Times New Roman" w:hAnsi="Times New Roman" w:cs="Times New Roman"/>
          <w:sz w:val="28"/>
          <w:szCs w:val="28"/>
        </w:rPr>
        <w:t>в сфере услуг</w:t>
      </w:r>
      <w:r w:rsidR="003730FA">
        <w:rPr>
          <w:rFonts w:ascii="Times New Roman" w:hAnsi="Times New Roman" w:cs="Times New Roman"/>
          <w:sz w:val="28"/>
          <w:szCs w:val="28"/>
        </w:rPr>
        <w:t xml:space="preserve"> по предприятиям республиканской собственности</w:t>
      </w:r>
      <w:r w:rsidR="000A18C4">
        <w:rPr>
          <w:rFonts w:ascii="Times New Roman" w:hAnsi="Times New Roman" w:cs="Times New Roman"/>
          <w:sz w:val="28"/>
          <w:szCs w:val="28"/>
        </w:rPr>
        <w:t xml:space="preserve"> </w:t>
      </w:r>
      <w:r w:rsidR="003730FA">
        <w:rPr>
          <w:rFonts w:ascii="Times New Roman" w:hAnsi="Times New Roman" w:cs="Times New Roman"/>
          <w:sz w:val="28"/>
          <w:szCs w:val="28"/>
        </w:rPr>
        <w:t>– 31,1%, по предприятиям подведомственных Администрации</w:t>
      </w:r>
      <w:r w:rsidR="00C207E1">
        <w:rPr>
          <w:rFonts w:ascii="Times New Roman" w:hAnsi="Times New Roman" w:cs="Times New Roman"/>
          <w:sz w:val="28"/>
          <w:szCs w:val="28"/>
        </w:rPr>
        <w:t xml:space="preserve"> города</w:t>
      </w:r>
      <w:r w:rsidR="003730FA">
        <w:rPr>
          <w:rFonts w:ascii="Times New Roman" w:hAnsi="Times New Roman" w:cs="Times New Roman"/>
          <w:sz w:val="28"/>
          <w:szCs w:val="28"/>
        </w:rPr>
        <w:t xml:space="preserve"> -76,9%</w:t>
      </w:r>
      <w:r w:rsidR="00EE6B9E">
        <w:rPr>
          <w:rFonts w:ascii="Times New Roman" w:hAnsi="Times New Roman" w:cs="Times New Roman"/>
          <w:sz w:val="28"/>
          <w:szCs w:val="28"/>
        </w:rPr>
        <w:t>, по предприятиям негосударственного сектора – 65,</w:t>
      </w:r>
      <w:r w:rsidR="00A7244C">
        <w:rPr>
          <w:rFonts w:ascii="Times New Roman" w:hAnsi="Times New Roman" w:cs="Times New Roman"/>
          <w:sz w:val="28"/>
          <w:szCs w:val="28"/>
        </w:rPr>
        <w:t>1%;</w:t>
      </w:r>
    </w:p>
    <w:p w:rsidR="00A7244C" w:rsidRDefault="008B14FF" w:rsidP="008B14FF">
      <w:pPr>
        <w:spacing w:after="0"/>
        <w:ind w:firstLine="0"/>
        <w:rPr>
          <w:rFonts w:ascii="Times New Roman" w:hAnsi="Times New Roman" w:cs="Times New Roman"/>
          <w:sz w:val="28"/>
          <w:szCs w:val="28"/>
        </w:rPr>
      </w:pPr>
      <w:r>
        <w:rPr>
          <w:rFonts w:ascii="Times New Roman" w:hAnsi="Times New Roman" w:cs="Times New Roman"/>
          <w:sz w:val="28"/>
          <w:szCs w:val="28"/>
        </w:rPr>
        <w:t>курорты и туризм</w:t>
      </w:r>
      <w:r w:rsidR="00A7244C">
        <w:rPr>
          <w:rFonts w:ascii="Times New Roman" w:hAnsi="Times New Roman" w:cs="Times New Roman"/>
          <w:sz w:val="28"/>
          <w:szCs w:val="28"/>
        </w:rPr>
        <w:t xml:space="preserve"> – 16,6%;</w:t>
      </w:r>
    </w:p>
    <w:p w:rsidR="000A18C4" w:rsidRDefault="00A7244C" w:rsidP="008B14FF">
      <w:pPr>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r w:rsidR="007E04BA">
        <w:rPr>
          <w:rFonts w:ascii="Times New Roman" w:hAnsi="Times New Roman" w:cs="Times New Roman"/>
          <w:sz w:val="28"/>
          <w:szCs w:val="28"/>
        </w:rPr>
        <w:t>научно-производственной сфере -</w:t>
      </w:r>
      <w:r w:rsidR="00CD0E53">
        <w:rPr>
          <w:rFonts w:ascii="Times New Roman" w:hAnsi="Times New Roman" w:cs="Times New Roman"/>
          <w:sz w:val="28"/>
          <w:szCs w:val="28"/>
        </w:rPr>
        <w:t xml:space="preserve"> </w:t>
      </w:r>
      <w:r w:rsidR="007E04BA">
        <w:rPr>
          <w:rFonts w:ascii="Times New Roman" w:hAnsi="Times New Roman" w:cs="Times New Roman"/>
          <w:sz w:val="28"/>
          <w:szCs w:val="28"/>
        </w:rPr>
        <w:t>9,6%.</w:t>
      </w:r>
      <w:r w:rsidR="003730FA">
        <w:rPr>
          <w:rFonts w:ascii="Times New Roman" w:hAnsi="Times New Roman" w:cs="Times New Roman"/>
          <w:sz w:val="28"/>
          <w:szCs w:val="28"/>
        </w:rPr>
        <w:t xml:space="preserve"> </w:t>
      </w:r>
      <w:r w:rsidR="000A18C4">
        <w:rPr>
          <w:rFonts w:ascii="Times New Roman" w:hAnsi="Times New Roman" w:cs="Times New Roman"/>
          <w:sz w:val="28"/>
          <w:szCs w:val="28"/>
        </w:rPr>
        <w:t xml:space="preserve"> </w:t>
      </w:r>
    </w:p>
    <w:p w:rsidR="00BB2E95" w:rsidRDefault="00BB2E95" w:rsidP="007E1770">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По отношению к утвержденному годовому показателю исп</w:t>
      </w:r>
      <w:r w:rsidR="002F4438">
        <w:rPr>
          <w:rFonts w:ascii="Times New Roman" w:hAnsi="Times New Roman" w:cs="Times New Roman"/>
          <w:sz w:val="28"/>
          <w:szCs w:val="28"/>
        </w:rPr>
        <w:t>олнение по налогу на</w:t>
      </w:r>
      <w:r w:rsidR="002F4438" w:rsidRPr="002F4438">
        <w:rPr>
          <w:rFonts w:ascii="Times New Roman" w:hAnsi="Times New Roman" w:cs="Times New Roman"/>
          <w:sz w:val="28"/>
          <w:szCs w:val="28"/>
        </w:rPr>
        <w:t xml:space="preserve"> </w:t>
      </w:r>
      <w:r w:rsidR="002F4438">
        <w:rPr>
          <w:rFonts w:ascii="Times New Roman" w:hAnsi="Times New Roman" w:cs="Times New Roman"/>
          <w:sz w:val="28"/>
          <w:szCs w:val="28"/>
        </w:rPr>
        <w:t xml:space="preserve">добавленную стоимость на товары, работы, услуги, реализуемые на территории Республики Абхазия </w:t>
      </w:r>
      <w:r>
        <w:rPr>
          <w:rFonts w:ascii="Times New Roman" w:hAnsi="Times New Roman" w:cs="Times New Roman"/>
          <w:sz w:val="28"/>
          <w:szCs w:val="28"/>
        </w:rPr>
        <w:t>составило</w:t>
      </w:r>
      <w:r w:rsidR="0076372A">
        <w:rPr>
          <w:rFonts w:ascii="Times New Roman" w:hAnsi="Times New Roman" w:cs="Times New Roman"/>
          <w:sz w:val="28"/>
          <w:szCs w:val="28"/>
        </w:rPr>
        <w:t xml:space="preserve"> </w:t>
      </w:r>
      <w:r>
        <w:rPr>
          <w:rFonts w:ascii="Times New Roman" w:hAnsi="Times New Roman" w:cs="Times New Roman"/>
          <w:sz w:val="28"/>
          <w:szCs w:val="28"/>
        </w:rPr>
        <w:t>14,4%.</w:t>
      </w:r>
    </w:p>
    <w:p w:rsidR="00CB4518" w:rsidRDefault="00217905" w:rsidP="007E177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Спецналог на отдельные виды деятельности поступил за отчетный период в сумме 10 500,0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исполнение -71,2%</w:t>
      </w:r>
      <w:r w:rsidR="008741F3">
        <w:rPr>
          <w:rFonts w:ascii="Times New Roman" w:hAnsi="Times New Roman" w:cs="Times New Roman"/>
          <w:sz w:val="28"/>
          <w:szCs w:val="28"/>
        </w:rPr>
        <w:t>, удельный вес - 6,2%.</w:t>
      </w:r>
      <w:r w:rsidR="002370D2">
        <w:rPr>
          <w:rFonts w:ascii="Times New Roman" w:hAnsi="Times New Roman" w:cs="Times New Roman"/>
          <w:sz w:val="28"/>
          <w:szCs w:val="28"/>
        </w:rPr>
        <w:t xml:space="preserve"> </w:t>
      </w:r>
      <w:proofErr w:type="spellStart"/>
      <w:r w:rsidR="002370D2">
        <w:rPr>
          <w:rFonts w:ascii="Times New Roman" w:hAnsi="Times New Roman" w:cs="Times New Roman"/>
          <w:sz w:val="28"/>
          <w:szCs w:val="28"/>
        </w:rPr>
        <w:t>Недопост</w:t>
      </w:r>
      <w:r w:rsidR="00C50686">
        <w:rPr>
          <w:rFonts w:ascii="Times New Roman" w:hAnsi="Times New Roman" w:cs="Times New Roman"/>
          <w:sz w:val="28"/>
          <w:szCs w:val="28"/>
        </w:rPr>
        <w:t>упило</w:t>
      </w:r>
      <w:proofErr w:type="spellEnd"/>
      <w:r w:rsidR="00C50686">
        <w:rPr>
          <w:rFonts w:ascii="Times New Roman" w:hAnsi="Times New Roman" w:cs="Times New Roman"/>
          <w:sz w:val="28"/>
          <w:szCs w:val="28"/>
        </w:rPr>
        <w:t xml:space="preserve"> в бюджет 4 249,6 тыс. руб.</w:t>
      </w:r>
    </w:p>
    <w:p w:rsidR="005D7B6F" w:rsidRDefault="00891C89" w:rsidP="007E177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По отношению к утвержденному годовому показателю исполнение по </w:t>
      </w:r>
      <w:proofErr w:type="spellStart"/>
      <w:r w:rsidR="00381ECE">
        <w:rPr>
          <w:rFonts w:ascii="Times New Roman" w:hAnsi="Times New Roman" w:cs="Times New Roman"/>
          <w:sz w:val="28"/>
          <w:szCs w:val="28"/>
        </w:rPr>
        <w:t>спец</w:t>
      </w:r>
      <w:r>
        <w:rPr>
          <w:rFonts w:ascii="Times New Roman" w:hAnsi="Times New Roman" w:cs="Times New Roman"/>
          <w:sz w:val="28"/>
          <w:szCs w:val="28"/>
        </w:rPr>
        <w:t>налогу</w:t>
      </w:r>
      <w:proofErr w:type="spellEnd"/>
      <w:r>
        <w:rPr>
          <w:rFonts w:ascii="Times New Roman" w:hAnsi="Times New Roman" w:cs="Times New Roman"/>
          <w:sz w:val="28"/>
          <w:szCs w:val="28"/>
        </w:rPr>
        <w:t xml:space="preserve"> составило 1,1%.</w:t>
      </w:r>
    </w:p>
    <w:p w:rsidR="002370D2" w:rsidRPr="005351DB" w:rsidRDefault="002370D2" w:rsidP="008F00AC">
      <w:pPr>
        <w:spacing w:after="0"/>
        <w:ind w:firstLine="708"/>
        <w:rPr>
          <w:rFonts w:ascii="Times New Roman" w:hAnsi="Times New Roman" w:cs="Times New Roman"/>
          <w:sz w:val="28"/>
          <w:szCs w:val="28"/>
        </w:rPr>
      </w:pPr>
      <w:r w:rsidRPr="005351DB">
        <w:rPr>
          <w:rFonts w:ascii="Times New Roman" w:hAnsi="Times New Roman" w:cs="Times New Roman"/>
          <w:sz w:val="28"/>
          <w:szCs w:val="28"/>
        </w:rPr>
        <w:t xml:space="preserve">Налог на имущество поступил в сумме 6 709,5 тыс. руб., исполнение – 89,5%, удельный вес – 3,9%.  </w:t>
      </w:r>
      <w:proofErr w:type="spellStart"/>
      <w:r w:rsidRPr="005351DB">
        <w:rPr>
          <w:rFonts w:ascii="Times New Roman" w:hAnsi="Times New Roman" w:cs="Times New Roman"/>
          <w:sz w:val="28"/>
          <w:szCs w:val="28"/>
        </w:rPr>
        <w:t>Недопо</w:t>
      </w:r>
      <w:r w:rsidR="00FE1752" w:rsidRPr="005351DB">
        <w:rPr>
          <w:rFonts w:ascii="Times New Roman" w:hAnsi="Times New Roman" w:cs="Times New Roman"/>
          <w:sz w:val="28"/>
          <w:szCs w:val="28"/>
        </w:rPr>
        <w:t>сту</w:t>
      </w:r>
      <w:r w:rsidR="0059587B" w:rsidRPr="005351DB">
        <w:rPr>
          <w:rFonts w:ascii="Times New Roman" w:hAnsi="Times New Roman" w:cs="Times New Roman"/>
          <w:sz w:val="28"/>
          <w:szCs w:val="28"/>
        </w:rPr>
        <w:t>пило</w:t>
      </w:r>
      <w:proofErr w:type="spellEnd"/>
      <w:r w:rsidR="0059587B" w:rsidRPr="005351DB">
        <w:rPr>
          <w:rFonts w:ascii="Times New Roman" w:hAnsi="Times New Roman" w:cs="Times New Roman"/>
          <w:sz w:val="28"/>
          <w:szCs w:val="28"/>
        </w:rPr>
        <w:t xml:space="preserve"> в бюджет 790,5 тыс. руб. Не</w:t>
      </w:r>
      <w:r w:rsidR="00FE1752" w:rsidRPr="005351DB">
        <w:rPr>
          <w:rFonts w:ascii="Times New Roman" w:hAnsi="Times New Roman" w:cs="Times New Roman"/>
          <w:sz w:val="28"/>
          <w:szCs w:val="28"/>
        </w:rPr>
        <w:t>об</w:t>
      </w:r>
      <w:r w:rsidR="0059587B" w:rsidRPr="005351DB">
        <w:rPr>
          <w:rFonts w:ascii="Times New Roman" w:hAnsi="Times New Roman" w:cs="Times New Roman"/>
          <w:sz w:val="28"/>
          <w:szCs w:val="28"/>
        </w:rPr>
        <w:t>ходимо отметить, что в представленной информац</w:t>
      </w:r>
      <w:r w:rsidR="00D66BAB" w:rsidRPr="005351DB">
        <w:rPr>
          <w:rFonts w:ascii="Times New Roman" w:hAnsi="Times New Roman" w:cs="Times New Roman"/>
          <w:sz w:val="28"/>
          <w:szCs w:val="28"/>
        </w:rPr>
        <w:t xml:space="preserve">ии о налоговых поступлениях за </w:t>
      </w:r>
      <w:r w:rsidR="00D66BAB" w:rsidRPr="005351DB">
        <w:rPr>
          <w:rFonts w:ascii="Times New Roman" w:hAnsi="Times New Roman" w:cs="Times New Roman"/>
          <w:sz w:val="28"/>
          <w:szCs w:val="28"/>
          <w:lang w:val="en-US"/>
        </w:rPr>
        <w:t>I</w:t>
      </w:r>
      <w:r w:rsidR="00D66BAB" w:rsidRPr="005351DB">
        <w:rPr>
          <w:rFonts w:ascii="Times New Roman" w:hAnsi="Times New Roman" w:cs="Times New Roman"/>
          <w:sz w:val="28"/>
          <w:szCs w:val="28"/>
        </w:rPr>
        <w:t>кв.</w:t>
      </w:r>
      <w:r w:rsidR="00DC65AC" w:rsidRPr="005351DB">
        <w:rPr>
          <w:rFonts w:ascii="Times New Roman" w:hAnsi="Times New Roman" w:cs="Times New Roman"/>
          <w:sz w:val="28"/>
          <w:szCs w:val="28"/>
        </w:rPr>
        <w:t xml:space="preserve"> </w:t>
      </w:r>
      <w:r w:rsidR="00D66BAB" w:rsidRPr="005351DB">
        <w:rPr>
          <w:rFonts w:ascii="Times New Roman" w:hAnsi="Times New Roman" w:cs="Times New Roman"/>
          <w:sz w:val="28"/>
          <w:szCs w:val="28"/>
        </w:rPr>
        <w:t>2018г. при наличии поступивших платежей налога на имущество отсутствуют прогнозные показатели по всем предприятиям</w:t>
      </w:r>
      <w:r w:rsidR="00E83106" w:rsidRPr="005351DB">
        <w:rPr>
          <w:rFonts w:ascii="Times New Roman" w:hAnsi="Times New Roman" w:cs="Times New Roman"/>
          <w:sz w:val="28"/>
          <w:szCs w:val="28"/>
        </w:rPr>
        <w:t>.</w:t>
      </w:r>
      <w:r w:rsidR="00D66BAB" w:rsidRPr="005351DB">
        <w:rPr>
          <w:rFonts w:ascii="Times New Roman" w:hAnsi="Times New Roman" w:cs="Times New Roman"/>
          <w:sz w:val="28"/>
          <w:szCs w:val="28"/>
        </w:rPr>
        <w:t xml:space="preserve"> </w:t>
      </w:r>
    </w:p>
    <w:p w:rsidR="008113DA" w:rsidRDefault="008113DA" w:rsidP="008F00AC">
      <w:pPr>
        <w:spacing w:after="0"/>
        <w:ind w:firstLine="708"/>
        <w:rPr>
          <w:rFonts w:ascii="Times New Roman" w:hAnsi="Times New Roman" w:cs="Times New Roman"/>
          <w:sz w:val="28"/>
          <w:szCs w:val="28"/>
        </w:rPr>
      </w:pPr>
      <w:r>
        <w:rPr>
          <w:rFonts w:ascii="Times New Roman" w:hAnsi="Times New Roman" w:cs="Times New Roman"/>
          <w:sz w:val="28"/>
          <w:szCs w:val="28"/>
        </w:rPr>
        <w:t>По отношению к утвержденному годовому показателю исполнение по налогу на имущество составило 22,4%.</w:t>
      </w:r>
    </w:p>
    <w:p w:rsidR="008113DA" w:rsidRPr="0092623A" w:rsidRDefault="008113DA" w:rsidP="008F00AC">
      <w:pPr>
        <w:spacing w:after="0"/>
        <w:ind w:firstLine="708"/>
        <w:rPr>
          <w:rFonts w:ascii="Times New Roman" w:hAnsi="Times New Roman" w:cs="Times New Roman"/>
          <w:color w:val="FF0000"/>
          <w:sz w:val="28"/>
          <w:szCs w:val="28"/>
        </w:rPr>
      </w:pPr>
      <w:r>
        <w:rPr>
          <w:rFonts w:ascii="Times New Roman" w:hAnsi="Times New Roman" w:cs="Times New Roman"/>
          <w:sz w:val="28"/>
          <w:szCs w:val="28"/>
        </w:rPr>
        <w:t>Поступление земельного налога составило 4 311,7 тыс. руб., исполнение -</w:t>
      </w:r>
      <w:r w:rsidR="00DA3611">
        <w:rPr>
          <w:rFonts w:ascii="Times New Roman" w:hAnsi="Times New Roman" w:cs="Times New Roman"/>
          <w:sz w:val="28"/>
          <w:szCs w:val="28"/>
        </w:rPr>
        <w:t xml:space="preserve"> </w:t>
      </w:r>
      <w:r>
        <w:rPr>
          <w:rFonts w:ascii="Times New Roman" w:hAnsi="Times New Roman" w:cs="Times New Roman"/>
          <w:sz w:val="28"/>
          <w:szCs w:val="28"/>
        </w:rPr>
        <w:t>85,0%, удельный вес – 2,5%</w:t>
      </w:r>
      <w:r w:rsidR="00DA3611">
        <w:rPr>
          <w:rFonts w:ascii="Times New Roman" w:hAnsi="Times New Roman" w:cs="Times New Roman"/>
          <w:sz w:val="28"/>
          <w:szCs w:val="28"/>
        </w:rPr>
        <w:t xml:space="preserve">. </w:t>
      </w:r>
      <w:proofErr w:type="spellStart"/>
      <w:r w:rsidR="00DA3611">
        <w:rPr>
          <w:rFonts w:ascii="Times New Roman" w:hAnsi="Times New Roman" w:cs="Times New Roman"/>
          <w:sz w:val="28"/>
          <w:szCs w:val="28"/>
        </w:rPr>
        <w:t>Недопоступило</w:t>
      </w:r>
      <w:proofErr w:type="spellEnd"/>
      <w:r w:rsidR="00DA3611">
        <w:rPr>
          <w:rFonts w:ascii="Times New Roman" w:hAnsi="Times New Roman" w:cs="Times New Roman"/>
          <w:sz w:val="28"/>
          <w:szCs w:val="28"/>
        </w:rPr>
        <w:t xml:space="preserve"> в бюджет 763,3 тыс. руб. </w:t>
      </w:r>
    </w:p>
    <w:p w:rsidR="00624804" w:rsidRDefault="00624804" w:rsidP="008F00AC">
      <w:pPr>
        <w:spacing w:after="0"/>
        <w:ind w:firstLine="708"/>
        <w:rPr>
          <w:rFonts w:ascii="Times New Roman" w:hAnsi="Times New Roman" w:cs="Times New Roman"/>
          <w:sz w:val="28"/>
          <w:szCs w:val="28"/>
        </w:rPr>
      </w:pPr>
      <w:r>
        <w:rPr>
          <w:rFonts w:ascii="Times New Roman" w:hAnsi="Times New Roman" w:cs="Times New Roman"/>
          <w:sz w:val="28"/>
          <w:szCs w:val="28"/>
        </w:rPr>
        <w:t>По отношению к утвержденному годовому показателю исполнение по земельному налогу составило</w:t>
      </w:r>
      <w:r w:rsidR="007345E3">
        <w:rPr>
          <w:rFonts w:ascii="Times New Roman" w:hAnsi="Times New Roman" w:cs="Times New Roman"/>
          <w:sz w:val="28"/>
          <w:szCs w:val="28"/>
        </w:rPr>
        <w:t xml:space="preserve"> 21,2%.</w:t>
      </w:r>
    </w:p>
    <w:p w:rsidR="008825C4" w:rsidRDefault="008825C4" w:rsidP="008F00AC">
      <w:pPr>
        <w:spacing w:after="0"/>
        <w:ind w:firstLine="708"/>
        <w:rPr>
          <w:rFonts w:ascii="Times New Roman" w:hAnsi="Times New Roman" w:cs="Times New Roman"/>
          <w:sz w:val="28"/>
          <w:szCs w:val="28"/>
        </w:rPr>
      </w:pPr>
      <w:r>
        <w:rPr>
          <w:rFonts w:ascii="Times New Roman" w:hAnsi="Times New Roman" w:cs="Times New Roman"/>
          <w:sz w:val="28"/>
          <w:szCs w:val="28"/>
        </w:rPr>
        <w:t>Доходы от приватизации муниципальной собственности поступили в</w:t>
      </w:r>
      <w:r w:rsidR="0011563A">
        <w:rPr>
          <w:rFonts w:ascii="Times New Roman" w:hAnsi="Times New Roman" w:cs="Times New Roman"/>
          <w:sz w:val="28"/>
          <w:szCs w:val="28"/>
        </w:rPr>
        <w:t xml:space="preserve"> бюджет в</w:t>
      </w:r>
      <w:r>
        <w:rPr>
          <w:rFonts w:ascii="Times New Roman" w:hAnsi="Times New Roman" w:cs="Times New Roman"/>
          <w:sz w:val="28"/>
          <w:szCs w:val="28"/>
        </w:rPr>
        <w:t xml:space="preserve"> сумме 2 748,9 тыс. руб., исполнение 785,4%, удельный вес – 1,6%. </w:t>
      </w:r>
    </w:p>
    <w:p w:rsidR="0053203F" w:rsidRDefault="00BA32D1" w:rsidP="008F00A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BA3F83">
        <w:rPr>
          <w:rFonts w:ascii="Times New Roman" w:hAnsi="Times New Roman" w:cs="Times New Roman"/>
          <w:sz w:val="28"/>
          <w:szCs w:val="28"/>
        </w:rPr>
        <w:t xml:space="preserve">По отношению к утвержденному годовому показателю </w:t>
      </w:r>
      <w:r w:rsidR="00EC6E76">
        <w:rPr>
          <w:rFonts w:ascii="Times New Roman" w:hAnsi="Times New Roman" w:cs="Times New Roman"/>
          <w:sz w:val="28"/>
          <w:szCs w:val="28"/>
        </w:rPr>
        <w:t>исполнение составило</w:t>
      </w:r>
      <w:r w:rsidR="00BA3F83">
        <w:rPr>
          <w:rFonts w:ascii="Times New Roman" w:hAnsi="Times New Roman" w:cs="Times New Roman"/>
          <w:sz w:val="28"/>
          <w:szCs w:val="28"/>
        </w:rPr>
        <w:t xml:space="preserve"> 183,3%.</w:t>
      </w:r>
    </w:p>
    <w:p w:rsidR="00F04595" w:rsidRDefault="00F04595" w:rsidP="008F00AC">
      <w:pPr>
        <w:spacing w:after="0"/>
        <w:ind w:firstLine="708"/>
        <w:rPr>
          <w:rFonts w:ascii="Times New Roman" w:hAnsi="Times New Roman" w:cs="Times New Roman"/>
          <w:sz w:val="28"/>
          <w:szCs w:val="28"/>
        </w:rPr>
      </w:pPr>
      <w:r>
        <w:rPr>
          <w:rFonts w:ascii="Times New Roman" w:hAnsi="Times New Roman" w:cs="Times New Roman"/>
          <w:sz w:val="28"/>
          <w:szCs w:val="28"/>
        </w:rPr>
        <w:t>Другие неналоговые доходы поступили в сумме 2 035,6 тыс. руб., исполнение – 87,0 тыс. руб., удельный вес – 1,2%</w:t>
      </w:r>
      <w:r w:rsidR="00520B63">
        <w:rPr>
          <w:rFonts w:ascii="Times New Roman" w:hAnsi="Times New Roman" w:cs="Times New Roman"/>
          <w:sz w:val="28"/>
          <w:szCs w:val="28"/>
        </w:rPr>
        <w:t>.</w:t>
      </w:r>
      <w:r w:rsidR="004D19B6">
        <w:rPr>
          <w:rFonts w:ascii="Times New Roman" w:hAnsi="Times New Roman" w:cs="Times New Roman"/>
          <w:sz w:val="28"/>
          <w:szCs w:val="28"/>
        </w:rPr>
        <w:t xml:space="preserve"> Согласно представленной расшифровке основная часть поступлений (1 939,3 тыс. руб.) состояла из квартплаты, </w:t>
      </w:r>
      <w:r w:rsidR="00DC65AC">
        <w:rPr>
          <w:rFonts w:ascii="Times New Roman" w:hAnsi="Times New Roman" w:cs="Times New Roman"/>
          <w:sz w:val="28"/>
          <w:szCs w:val="28"/>
        </w:rPr>
        <w:t xml:space="preserve">взимаемой </w:t>
      </w:r>
      <w:r w:rsidR="004D19B6">
        <w:rPr>
          <w:rFonts w:ascii="Times New Roman" w:hAnsi="Times New Roman" w:cs="Times New Roman"/>
          <w:sz w:val="28"/>
          <w:szCs w:val="28"/>
        </w:rPr>
        <w:t>домоуправлениями.</w:t>
      </w:r>
      <w:r w:rsidR="00520B63" w:rsidRPr="00520B63">
        <w:rPr>
          <w:rFonts w:ascii="Times New Roman" w:hAnsi="Times New Roman" w:cs="Times New Roman"/>
          <w:sz w:val="28"/>
          <w:szCs w:val="28"/>
        </w:rPr>
        <w:t xml:space="preserve"> </w:t>
      </w:r>
      <w:proofErr w:type="spellStart"/>
      <w:r w:rsidR="00520B63">
        <w:rPr>
          <w:rFonts w:ascii="Times New Roman" w:hAnsi="Times New Roman" w:cs="Times New Roman"/>
          <w:sz w:val="28"/>
          <w:szCs w:val="28"/>
        </w:rPr>
        <w:t>Недопоступило</w:t>
      </w:r>
      <w:proofErr w:type="spellEnd"/>
      <w:r w:rsidR="00520B63">
        <w:rPr>
          <w:rFonts w:ascii="Times New Roman" w:hAnsi="Times New Roman" w:cs="Times New Roman"/>
          <w:sz w:val="28"/>
          <w:szCs w:val="28"/>
        </w:rPr>
        <w:t xml:space="preserve"> в бюджет 304,4 тыс. руб.</w:t>
      </w:r>
      <w:r w:rsidR="00D11EF1">
        <w:rPr>
          <w:rFonts w:ascii="Times New Roman" w:hAnsi="Times New Roman" w:cs="Times New Roman"/>
          <w:sz w:val="28"/>
          <w:szCs w:val="28"/>
        </w:rPr>
        <w:t xml:space="preserve"> </w:t>
      </w:r>
    </w:p>
    <w:p w:rsidR="00520B63" w:rsidRDefault="00520B63" w:rsidP="008F00AC">
      <w:pPr>
        <w:spacing w:after="0"/>
        <w:ind w:firstLine="708"/>
        <w:rPr>
          <w:rFonts w:ascii="Times New Roman" w:hAnsi="Times New Roman" w:cs="Times New Roman"/>
          <w:sz w:val="28"/>
          <w:szCs w:val="28"/>
        </w:rPr>
      </w:pPr>
      <w:r>
        <w:rPr>
          <w:rFonts w:ascii="Times New Roman" w:hAnsi="Times New Roman" w:cs="Times New Roman"/>
          <w:sz w:val="28"/>
          <w:szCs w:val="28"/>
        </w:rPr>
        <w:t>По отношению к утвержденному годовом</w:t>
      </w:r>
      <w:r w:rsidR="002E4FBA">
        <w:rPr>
          <w:rFonts w:ascii="Times New Roman" w:hAnsi="Times New Roman" w:cs="Times New Roman"/>
          <w:sz w:val="28"/>
          <w:szCs w:val="28"/>
        </w:rPr>
        <w:t xml:space="preserve">у показателю </w:t>
      </w:r>
      <w:r w:rsidR="00920695">
        <w:rPr>
          <w:rFonts w:ascii="Times New Roman" w:hAnsi="Times New Roman" w:cs="Times New Roman"/>
          <w:sz w:val="28"/>
          <w:szCs w:val="28"/>
        </w:rPr>
        <w:t>исполнение составило</w:t>
      </w:r>
      <w:r>
        <w:rPr>
          <w:rFonts w:ascii="Times New Roman" w:hAnsi="Times New Roman" w:cs="Times New Roman"/>
          <w:sz w:val="28"/>
          <w:szCs w:val="28"/>
        </w:rPr>
        <w:t xml:space="preserve"> </w:t>
      </w:r>
      <w:r w:rsidR="002E4FBA">
        <w:rPr>
          <w:rFonts w:ascii="Times New Roman" w:hAnsi="Times New Roman" w:cs="Times New Roman"/>
          <w:sz w:val="28"/>
          <w:szCs w:val="28"/>
        </w:rPr>
        <w:t>21,7%.</w:t>
      </w:r>
    </w:p>
    <w:p w:rsidR="00C67543" w:rsidRDefault="00C516B7" w:rsidP="008F00AC">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Другие доходные источники, удельный вес которых составил менее 1% </w:t>
      </w:r>
      <w:r w:rsidR="00E67ACC">
        <w:rPr>
          <w:rFonts w:ascii="Times New Roman" w:hAnsi="Times New Roman" w:cs="Times New Roman"/>
          <w:sz w:val="28"/>
          <w:szCs w:val="28"/>
        </w:rPr>
        <w:t xml:space="preserve">от собственных доходов, </w:t>
      </w:r>
      <w:r>
        <w:rPr>
          <w:rFonts w:ascii="Times New Roman" w:hAnsi="Times New Roman" w:cs="Times New Roman"/>
          <w:sz w:val="28"/>
          <w:szCs w:val="28"/>
        </w:rPr>
        <w:t xml:space="preserve">поступили </w:t>
      </w:r>
      <w:r w:rsidR="00C83726">
        <w:rPr>
          <w:rFonts w:ascii="Times New Roman" w:hAnsi="Times New Roman" w:cs="Times New Roman"/>
          <w:sz w:val="28"/>
          <w:szCs w:val="28"/>
        </w:rPr>
        <w:t>в незначительных объемах:</w:t>
      </w:r>
      <w:r w:rsidR="00E67ACC">
        <w:rPr>
          <w:rFonts w:ascii="Times New Roman" w:hAnsi="Times New Roman" w:cs="Times New Roman"/>
          <w:sz w:val="28"/>
          <w:szCs w:val="28"/>
        </w:rPr>
        <w:t xml:space="preserve"> </w:t>
      </w:r>
      <w:r w:rsidR="00AD2316">
        <w:rPr>
          <w:rFonts w:ascii="Times New Roman" w:hAnsi="Times New Roman" w:cs="Times New Roman"/>
          <w:sz w:val="28"/>
          <w:szCs w:val="28"/>
        </w:rPr>
        <w:t xml:space="preserve"> </w:t>
      </w:r>
    </w:p>
    <w:p w:rsidR="00C83726" w:rsidRDefault="00C83726" w:rsidP="008F00AC">
      <w:pPr>
        <w:spacing w:after="0"/>
        <w:rPr>
          <w:rFonts w:ascii="Times New Roman" w:hAnsi="Times New Roman" w:cs="Times New Roman"/>
          <w:sz w:val="28"/>
          <w:szCs w:val="28"/>
        </w:rPr>
      </w:pPr>
      <w:r>
        <w:rPr>
          <w:rFonts w:ascii="Times New Roman" w:hAnsi="Times New Roman" w:cs="Times New Roman"/>
          <w:sz w:val="28"/>
          <w:szCs w:val="28"/>
        </w:rPr>
        <w:t>-</w:t>
      </w:r>
      <w:r w:rsidR="00E67ACC">
        <w:rPr>
          <w:rFonts w:ascii="Times New Roman" w:hAnsi="Times New Roman" w:cs="Times New Roman"/>
          <w:sz w:val="28"/>
          <w:szCs w:val="28"/>
        </w:rPr>
        <w:t xml:space="preserve">доходы от продажи гражданам в частную собственность жилья из муниципального фонда поступили в сумме 466,9 тыс. руб., </w:t>
      </w:r>
      <w:proofErr w:type="spellStart"/>
      <w:r w:rsidR="00E67ACC">
        <w:rPr>
          <w:rFonts w:ascii="Times New Roman" w:hAnsi="Times New Roman" w:cs="Times New Roman"/>
          <w:sz w:val="28"/>
          <w:szCs w:val="28"/>
        </w:rPr>
        <w:t>недопоступило</w:t>
      </w:r>
      <w:proofErr w:type="spellEnd"/>
      <w:r w:rsidR="00E67ACC">
        <w:rPr>
          <w:rFonts w:ascii="Times New Roman" w:hAnsi="Times New Roman" w:cs="Times New Roman"/>
          <w:sz w:val="28"/>
          <w:szCs w:val="28"/>
        </w:rPr>
        <w:t xml:space="preserve"> 283,1 тыс. руб.; </w:t>
      </w:r>
    </w:p>
    <w:p w:rsidR="00C83726" w:rsidRDefault="00C83726" w:rsidP="008F00AC">
      <w:pPr>
        <w:spacing w:after="0"/>
        <w:rPr>
          <w:rFonts w:ascii="Times New Roman" w:hAnsi="Times New Roman" w:cs="Times New Roman"/>
          <w:sz w:val="28"/>
          <w:szCs w:val="28"/>
        </w:rPr>
      </w:pPr>
      <w:r>
        <w:rPr>
          <w:rFonts w:ascii="Times New Roman" w:hAnsi="Times New Roman" w:cs="Times New Roman"/>
          <w:sz w:val="28"/>
          <w:szCs w:val="28"/>
        </w:rPr>
        <w:t xml:space="preserve">- </w:t>
      </w:r>
      <w:r w:rsidR="00E67ACC">
        <w:rPr>
          <w:rFonts w:ascii="Times New Roman" w:hAnsi="Times New Roman" w:cs="Times New Roman"/>
          <w:sz w:val="28"/>
          <w:szCs w:val="28"/>
        </w:rPr>
        <w:t xml:space="preserve">доходы в виде арендной и иной платы за передачу в возмездное пользование муниципального имущества – 154,8 тыс. руб., </w:t>
      </w:r>
      <w:proofErr w:type="spellStart"/>
      <w:r w:rsidR="00E67ACC">
        <w:rPr>
          <w:rFonts w:ascii="Times New Roman" w:hAnsi="Times New Roman" w:cs="Times New Roman"/>
          <w:sz w:val="28"/>
          <w:szCs w:val="28"/>
        </w:rPr>
        <w:t>недопоступило</w:t>
      </w:r>
      <w:proofErr w:type="spellEnd"/>
      <w:r w:rsidR="00E67ACC">
        <w:rPr>
          <w:rFonts w:ascii="Times New Roman" w:hAnsi="Times New Roman" w:cs="Times New Roman"/>
          <w:sz w:val="28"/>
          <w:szCs w:val="28"/>
        </w:rPr>
        <w:t xml:space="preserve"> 215,2 тыс. руб.; </w:t>
      </w:r>
      <w:r>
        <w:rPr>
          <w:rFonts w:ascii="Times New Roman" w:hAnsi="Times New Roman" w:cs="Times New Roman"/>
          <w:sz w:val="28"/>
          <w:szCs w:val="28"/>
        </w:rPr>
        <w:t xml:space="preserve">- </w:t>
      </w:r>
      <w:r w:rsidR="00D11EF1">
        <w:rPr>
          <w:rFonts w:ascii="Times New Roman" w:hAnsi="Times New Roman" w:cs="Times New Roman"/>
          <w:sz w:val="28"/>
          <w:szCs w:val="28"/>
        </w:rPr>
        <w:t xml:space="preserve">административные платежи и сборы – 434,4 тыс. руб., в основном за счет поступления патентной </w:t>
      </w:r>
      <w:r>
        <w:rPr>
          <w:rFonts w:ascii="Times New Roman" w:hAnsi="Times New Roman" w:cs="Times New Roman"/>
          <w:sz w:val="28"/>
          <w:szCs w:val="28"/>
        </w:rPr>
        <w:t>пошлины в</w:t>
      </w:r>
      <w:r w:rsidR="00D11EF1">
        <w:rPr>
          <w:rFonts w:ascii="Times New Roman" w:hAnsi="Times New Roman" w:cs="Times New Roman"/>
          <w:sz w:val="28"/>
          <w:szCs w:val="28"/>
        </w:rPr>
        <w:t xml:space="preserve"> сумме 425,2 тыс. руб.,</w:t>
      </w:r>
      <w:r w:rsidR="00D11EF1">
        <w:t xml:space="preserve"> </w:t>
      </w:r>
      <w:proofErr w:type="spellStart"/>
      <w:r w:rsidR="00D11EF1">
        <w:rPr>
          <w:rFonts w:ascii="Times New Roman" w:hAnsi="Times New Roman" w:cs="Times New Roman"/>
          <w:sz w:val="28"/>
          <w:szCs w:val="28"/>
        </w:rPr>
        <w:t>недопоступило</w:t>
      </w:r>
      <w:proofErr w:type="spellEnd"/>
      <w:r w:rsidR="00D11EF1">
        <w:rPr>
          <w:rFonts w:ascii="Times New Roman" w:hAnsi="Times New Roman" w:cs="Times New Roman"/>
          <w:sz w:val="28"/>
          <w:szCs w:val="28"/>
        </w:rPr>
        <w:t xml:space="preserve"> 177,6 тыс. руб.;  </w:t>
      </w:r>
    </w:p>
    <w:p w:rsidR="00A974C9" w:rsidRDefault="00C83726" w:rsidP="008F00AC">
      <w:pPr>
        <w:spacing w:after="0"/>
        <w:rPr>
          <w:rFonts w:ascii="Times New Roman" w:hAnsi="Times New Roman" w:cs="Times New Roman"/>
          <w:sz w:val="28"/>
          <w:szCs w:val="28"/>
        </w:rPr>
      </w:pPr>
      <w:r>
        <w:rPr>
          <w:rFonts w:ascii="Times New Roman" w:hAnsi="Times New Roman" w:cs="Times New Roman"/>
          <w:sz w:val="28"/>
          <w:szCs w:val="28"/>
        </w:rPr>
        <w:t xml:space="preserve">- </w:t>
      </w:r>
      <w:r w:rsidR="00012DFB">
        <w:rPr>
          <w:rFonts w:ascii="Times New Roman" w:hAnsi="Times New Roman" w:cs="Times New Roman"/>
          <w:sz w:val="28"/>
          <w:szCs w:val="28"/>
        </w:rPr>
        <w:t>плата за размещение наружной рекламы в виде отдельно стоящих</w:t>
      </w:r>
      <w:r w:rsidR="002E201D">
        <w:rPr>
          <w:rFonts w:ascii="Times New Roman" w:hAnsi="Times New Roman" w:cs="Times New Roman"/>
          <w:sz w:val="28"/>
          <w:szCs w:val="28"/>
        </w:rPr>
        <w:t xml:space="preserve"> конструкций не поступила</w:t>
      </w:r>
      <w:r w:rsidR="00012DFB">
        <w:rPr>
          <w:rFonts w:ascii="Times New Roman" w:hAnsi="Times New Roman" w:cs="Times New Roman"/>
          <w:sz w:val="28"/>
          <w:szCs w:val="28"/>
        </w:rPr>
        <w:t xml:space="preserve"> при прогнозе 50,0 тыс. </w:t>
      </w:r>
      <w:proofErr w:type="spellStart"/>
      <w:r w:rsidR="00EB16F3">
        <w:rPr>
          <w:rFonts w:ascii="Times New Roman" w:hAnsi="Times New Roman" w:cs="Times New Roman"/>
          <w:sz w:val="28"/>
          <w:szCs w:val="28"/>
        </w:rPr>
        <w:t>руб</w:t>
      </w:r>
      <w:proofErr w:type="spellEnd"/>
      <w:r w:rsidR="00EB16F3">
        <w:rPr>
          <w:rFonts w:ascii="Times New Roman" w:hAnsi="Times New Roman" w:cs="Times New Roman"/>
          <w:sz w:val="28"/>
          <w:szCs w:val="28"/>
        </w:rPr>
        <w:t>;</w:t>
      </w:r>
    </w:p>
    <w:p w:rsidR="00EB16F3" w:rsidRDefault="00EB16F3" w:rsidP="008F00AC">
      <w:pPr>
        <w:spacing w:after="0"/>
        <w:rPr>
          <w:rFonts w:ascii="Times New Roman" w:hAnsi="Times New Roman" w:cs="Times New Roman"/>
          <w:sz w:val="28"/>
          <w:szCs w:val="28"/>
        </w:rPr>
      </w:pPr>
      <w:r>
        <w:rPr>
          <w:rFonts w:ascii="Times New Roman" w:hAnsi="Times New Roman" w:cs="Times New Roman"/>
          <w:sz w:val="28"/>
          <w:szCs w:val="28"/>
        </w:rPr>
        <w:t>- госпошлина за розничную торговлю алкогольными напитками, пивом</w:t>
      </w:r>
      <w:r w:rsidR="00062CF5">
        <w:rPr>
          <w:rFonts w:ascii="Times New Roman" w:hAnsi="Times New Roman" w:cs="Times New Roman"/>
          <w:sz w:val="28"/>
          <w:szCs w:val="28"/>
        </w:rPr>
        <w:t xml:space="preserve"> </w:t>
      </w:r>
      <w:r>
        <w:rPr>
          <w:rFonts w:ascii="Times New Roman" w:hAnsi="Times New Roman" w:cs="Times New Roman"/>
          <w:sz w:val="28"/>
          <w:szCs w:val="28"/>
        </w:rPr>
        <w:t xml:space="preserve">и табачными изделиями поступила в сумме 33,0 тыс. руб., </w:t>
      </w:r>
      <w:proofErr w:type="spellStart"/>
      <w:r>
        <w:rPr>
          <w:rFonts w:ascii="Times New Roman" w:hAnsi="Times New Roman" w:cs="Times New Roman"/>
          <w:sz w:val="28"/>
          <w:szCs w:val="28"/>
        </w:rPr>
        <w:t>недопоступило</w:t>
      </w:r>
      <w:proofErr w:type="spellEnd"/>
      <w:r>
        <w:rPr>
          <w:rFonts w:ascii="Times New Roman" w:hAnsi="Times New Roman" w:cs="Times New Roman"/>
          <w:sz w:val="28"/>
          <w:szCs w:val="28"/>
        </w:rPr>
        <w:t xml:space="preserve"> 717,0 тыс. руб.</w:t>
      </w:r>
      <w:r w:rsidR="00607547">
        <w:rPr>
          <w:rFonts w:ascii="Times New Roman" w:hAnsi="Times New Roman" w:cs="Times New Roman"/>
          <w:sz w:val="28"/>
          <w:szCs w:val="28"/>
        </w:rPr>
        <w:t>;</w:t>
      </w:r>
    </w:p>
    <w:p w:rsidR="00252E89" w:rsidRDefault="005351DB" w:rsidP="008F00A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D2316">
        <w:rPr>
          <w:rFonts w:ascii="Times New Roman" w:hAnsi="Times New Roman" w:cs="Times New Roman"/>
          <w:sz w:val="28"/>
          <w:szCs w:val="28"/>
        </w:rPr>
        <w:t>акцизы по подакцизным товарам, производимым на территории Республики Абхазия</w:t>
      </w:r>
      <w:r w:rsidR="00B57BE0">
        <w:rPr>
          <w:rFonts w:ascii="Times New Roman" w:hAnsi="Times New Roman" w:cs="Times New Roman"/>
          <w:sz w:val="28"/>
          <w:szCs w:val="28"/>
        </w:rPr>
        <w:t xml:space="preserve"> </w:t>
      </w:r>
      <w:r w:rsidR="0089007C">
        <w:rPr>
          <w:rFonts w:ascii="Times New Roman" w:hAnsi="Times New Roman" w:cs="Times New Roman"/>
          <w:sz w:val="28"/>
          <w:szCs w:val="28"/>
        </w:rPr>
        <w:t>согласно</w:t>
      </w:r>
      <w:r w:rsidR="00B57BE0">
        <w:rPr>
          <w:rFonts w:ascii="Times New Roman" w:hAnsi="Times New Roman" w:cs="Times New Roman"/>
          <w:sz w:val="28"/>
          <w:szCs w:val="28"/>
        </w:rPr>
        <w:t xml:space="preserve"> таблице «Анализ</w:t>
      </w:r>
      <w:r w:rsidR="0089007C">
        <w:rPr>
          <w:rFonts w:ascii="Times New Roman" w:hAnsi="Times New Roman" w:cs="Times New Roman"/>
          <w:sz w:val="28"/>
          <w:szCs w:val="28"/>
        </w:rPr>
        <w:t xml:space="preserve"> исполнения местного бюджета г.Сухум по доходам на 1-ое апреля 2018г</w:t>
      </w:r>
      <w:r w:rsidR="00B57BE0">
        <w:rPr>
          <w:rFonts w:ascii="Times New Roman" w:hAnsi="Times New Roman" w:cs="Times New Roman"/>
          <w:sz w:val="28"/>
          <w:szCs w:val="28"/>
        </w:rPr>
        <w:t>»</w:t>
      </w:r>
      <w:r w:rsidRPr="00AD2316">
        <w:rPr>
          <w:rFonts w:ascii="Times New Roman" w:hAnsi="Times New Roman" w:cs="Times New Roman"/>
          <w:sz w:val="28"/>
          <w:szCs w:val="28"/>
        </w:rPr>
        <w:t xml:space="preserve"> поступили в сумме 131,6 тыс. руб., </w:t>
      </w:r>
      <w:proofErr w:type="spellStart"/>
      <w:r w:rsidRPr="00AD2316">
        <w:rPr>
          <w:rFonts w:ascii="Times New Roman" w:hAnsi="Times New Roman" w:cs="Times New Roman"/>
          <w:sz w:val="28"/>
          <w:szCs w:val="28"/>
        </w:rPr>
        <w:t>недопоступило</w:t>
      </w:r>
      <w:proofErr w:type="spellEnd"/>
      <w:r w:rsidRPr="00AD2316">
        <w:rPr>
          <w:rFonts w:ascii="Times New Roman" w:hAnsi="Times New Roman" w:cs="Times New Roman"/>
          <w:sz w:val="28"/>
          <w:szCs w:val="28"/>
        </w:rPr>
        <w:t xml:space="preserve"> 3 648,4 тыс. руб.</w:t>
      </w:r>
      <w:r>
        <w:rPr>
          <w:rFonts w:ascii="Times New Roman" w:hAnsi="Times New Roman" w:cs="Times New Roman"/>
          <w:sz w:val="28"/>
          <w:szCs w:val="28"/>
        </w:rPr>
        <w:t>, однако, в</w:t>
      </w:r>
      <w:r w:rsidR="00922F34">
        <w:rPr>
          <w:rFonts w:ascii="Times New Roman" w:hAnsi="Times New Roman" w:cs="Times New Roman"/>
          <w:sz w:val="28"/>
          <w:szCs w:val="28"/>
        </w:rPr>
        <w:t xml:space="preserve"> представленной Управлением финансов таблице «Выполнение плана по предприятиям за 1 квартал 2018г. по г.Сухум»</w:t>
      </w:r>
      <w:r>
        <w:rPr>
          <w:rFonts w:ascii="Times New Roman" w:hAnsi="Times New Roman" w:cs="Times New Roman"/>
          <w:sz w:val="28"/>
          <w:szCs w:val="28"/>
        </w:rPr>
        <w:t xml:space="preserve"> </w:t>
      </w:r>
      <w:r w:rsidR="00922F34">
        <w:rPr>
          <w:rFonts w:ascii="Times New Roman" w:hAnsi="Times New Roman" w:cs="Times New Roman"/>
          <w:sz w:val="28"/>
          <w:szCs w:val="28"/>
        </w:rPr>
        <w:t xml:space="preserve">от </w:t>
      </w:r>
      <w:r>
        <w:rPr>
          <w:rFonts w:ascii="Times New Roman" w:hAnsi="Times New Roman" w:cs="Times New Roman"/>
          <w:sz w:val="28"/>
          <w:szCs w:val="28"/>
        </w:rPr>
        <w:t>ОО</w:t>
      </w:r>
      <w:r w:rsidR="00252E89">
        <w:rPr>
          <w:rFonts w:ascii="Times New Roman" w:hAnsi="Times New Roman" w:cs="Times New Roman"/>
          <w:sz w:val="28"/>
          <w:szCs w:val="28"/>
        </w:rPr>
        <w:t>О «Вина и воды Абхазии» указан</w:t>
      </w:r>
      <w:r>
        <w:rPr>
          <w:rFonts w:ascii="Times New Roman" w:hAnsi="Times New Roman" w:cs="Times New Roman"/>
          <w:sz w:val="28"/>
          <w:szCs w:val="28"/>
        </w:rPr>
        <w:t xml:space="preserve"> п</w:t>
      </w:r>
      <w:r w:rsidR="00252E89">
        <w:rPr>
          <w:rFonts w:ascii="Times New Roman" w:hAnsi="Times New Roman" w:cs="Times New Roman"/>
          <w:sz w:val="28"/>
          <w:szCs w:val="28"/>
        </w:rPr>
        <w:t>латеж в сумме 5 315,0 тыс. руб.;</w:t>
      </w:r>
      <w:r w:rsidR="00922F34">
        <w:rPr>
          <w:rFonts w:ascii="Times New Roman" w:hAnsi="Times New Roman" w:cs="Times New Roman"/>
          <w:sz w:val="28"/>
          <w:szCs w:val="28"/>
        </w:rPr>
        <w:t xml:space="preserve"> </w:t>
      </w:r>
    </w:p>
    <w:p w:rsidR="00607547" w:rsidRDefault="00607547" w:rsidP="008F00AC">
      <w:pPr>
        <w:spacing w:after="0"/>
        <w:rPr>
          <w:rFonts w:ascii="Times New Roman" w:hAnsi="Times New Roman" w:cs="Times New Roman"/>
          <w:sz w:val="28"/>
          <w:szCs w:val="28"/>
        </w:rPr>
      </w:pPr>
      <w:r>
        <w:rPr>
          <w:rFonts w:ascii="Times New Roman" w:hAnsi="Times New Roman" w:cs="Times New Roman"/>
          <w:sz w:val="28"/>
          <w:szCs w:val="28"/>
        </w:rPr>
        <w:t>- курортный сбор поступил в сумме 3,5 тыс. руб. при отсутствии квартального прогноза.</w:t>
      </w:r>
    </w:p>
    <w:p w:rsidR="00607547" w:rsidRDefault="00DC5C56" w:rsidP="008F00A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25C53">
        <w:rPr>
          <w:rFonts w:ascii="Times New Roman" w:hAnsi="Times New Roman" w:cs="Times New Roman"/>
          <w:sz w:val="28"/>
          <w:szCs w:val="28"/>
        </w:rPr>
        <w:t xml:space="preserve">прогнозируемые на </w:t>
      </w:r>
      <w:r w:rsidR="00B25C53">
        <w:rPr>
          <w:rFonts w:ascii="Times New Roman" w:hAnsi="Times New Roman" w:cs="Times New Roman"/>
          <w:sz w:val="28"/>
          <w:szCs w:val="28"/>
          <w:lang w:val="en-US"/>
        </w:rPr>
        <w:t>I</w:t>
      </w:r>
      <w:r w:rsidR="00B25C53">
        <w:rPr>
          <w:rFonts w:ascii="Times New Roman" w:hAnsi="Times New Roman" w:cs="Times New Roman"/>
          <w:sz w:val="28"/>
          <w:szCs w:val="28"/>
        </w:rPr>
        <w:t xml:space="preserve"> кв.2018г. </w:t>
      </w:r>
      <w:r>
        <w:rPr>
          <w:rFonts w:ascii="Times New Roman" w:hAnsi="Times New Roman" w:cs="Times New Roman"/>
          <w:sz w:val="28"/>
          <w:szCs w:val="28"/>
        </w:rPr>
        <w:t>показатели по</w:t>
      </w:r>
      <w:r w:rsidR="00061E5B">
        <w:rPr>
          <w:rFonts w:ascii="Times New Roman" w:hAnsi="Times New Roman" w:cs="Times New Roman"/>
          <w:sz w:val="28"/>
          <w:szCs w:val="28"/>
        </w:rPr>
        <w:t>ступления собственных доходов</w:t>
      </w:r>
      <w:r>
        <w:rPr>
          <w:rFonts w:ascii="Times New Roman" w:hAnsi="Times New Roman" w:cs="Times New Roman"/>
          <w:sz w:val="28"/>
          <w:szCs w:val="28"/>
        </w:rPr>
        <w:t xml:space="preserve"> не </w:t>
      </w:r>
      <w:r w:rsidRPr="00F94FDC">
        <w:rPr>
          <w:rFonts w:ascii="Times New Roman" w:hAnsi="Times New Roman" w:cs="Times New Roman"/>
          <w:sz w:val="28"/>
          <w:szCs w:val="28"/>
        </w:rPr>
        <w:t xml:space="preserve">исполнены на общую сумму </w:t>
      </w:r>
      <w:r w:rsidR="00EB3E38" w:rsidRPr="00F94FDC">
        <w:rPr>
          <w:rFonts w:ascii="Times New Roman" w:hAnsi="Times New Roman" w:cs="Times New Roman"/>
          <w:sz w:val="28"/>
          <w:szCs w:val="28"/>
        </w:rPr>
        <w:t>26 384,6</w:t>
      </w:r>
      <w:r w:rsidR="00410AF3" w:rsidRPr="00F94FDC">
        <w:rPr>
          <w:rFonts w:ascii="Times New Roman" w:hAnsi="Times New Roman" w:cs="Times New Roman"/>
          <w:sz w:val="28"/>
          <w:szCs w:val="28"/>
        </w:rPr>
        <w:t xml:space="preserve"> </w:t>
      </w:r>
      <w:r w:rsidRPr="00F94FDC">
        <w:rPr>
          <w:rFonts w:ascii="Times New Roman" w:hAnsi="Times New Roman" w:cs="Times New Roman"/>
          <w:sz w:val="28"/>
          <w:szCs w:val="28"/>
        </w:rPr>
        <w:t>тыс. руб.</w:t>
      </w:r>
      <w:r w:rsidR="00583623" w:rsidRPr="00F94FDC">
        <w:rPr>
          <w:rFonts w:ascii="Times New Roman" w:hAnsi="Times New Roman" w:cs="Times New Roman"/>
          <w:sz w:val="28"/>
          <w:szCs w:val="28"/>
        </w:rPr>
        <w:t xml:space="preserve">, </w:t>
      </w:r>
      <w:r w:rsidR="00583623">
        <w:rPr>
          <w:rFonts w:ascii="Times New Roman" w:hAnsi="Times New Roman" w:cs="Times New Roman"/>
          <w:sz w:val="28"/>
          <w:szCs w:val="28"/>
        </w:rPr>
        <w:t>по отношению к годовому показателю исполнение составило 15,8%.</w:t>
      </w:r>
      <w:r w:rsidR="005D0843">
        <w:rPr>
          <w:rFonts w:ascii="Times New Roman" w:hAnsi="Times New Roman" w:cs="Times New Roman"/>
          <w:sz w:val="28"/>
          <w:szCs w:val="28"/>
        </w:rPr>
        <w:t xml:space="preserve"> Сверх </w:t>
      </w:r>
      <w:r w:rsidR="00257E79">
        <w:rPr>
          <w:rFonts w:ascii="Times New Roman" w:hAnsi="Times New Roman" w:cs="Times New Roman"/>
          <w:sz w:val="28"/>
          <w:szCs w:val="28"/>
        </w:rPr>
        <w:t>прогнозируемого объема</w:t>
      </w:r>
      <w:r w:rsidR="005D0843">
        <w:rPr>
          <w:rFonts w:ascii="Times New Roman" w:hAnsi="Times New Roman" w:cs="Times New Roman"/>
          <w:sz w:val="28"/>
          <w:szCs w:val="28"/>
        </w:rPr>
        <w:t xml:space="preserve"> поступили налог на прибыль организаций, занимающихся банковской деятельностью</w:t>
      </w:r>
      <w:r w:rsidR="00E812C2">
        <w:rPr>
          <w:rFonts w:ascii="Times New Roman" w:hAnsi="Times New Roman" w:cs="Times New Roman"/>
          <w:sz w:val="28"/>
          <w:szCs w:val="28"/>
        </w:rPr>
        <w:t>, курортный сбор</w:t>
      </w:r>
      <w:r w:rsidR="005D0843">
        <w:rPr>
          <w:rFonts w:ascii="Times New Roman" w:hAnsi="Times New Roman" w:cs="Times New Roman"/>
          <w:sz w:val="28"/>
          <w:szCs w:val="28"/>
        </w:rPr>
        <w:t xml:space="preserve"> и доходы от приватизации муниципальной собственности в общей сумме 6 </w:t>
      </w:r>
      <w:r w:rsidR="00E812C2">
        <w:rPr>
          <w:rFonts w:ascii="Times New Roman" w:hAnsi="Times New Roman" w:cs="Times New Roman"/>
          <w:sz w:val="28"/>
          <w:szCs w:val="28"/>
        </w:rPr>
        <w:t>451</w:t>
      </w:r>
      <w:r w:rsidR="005D0843">
        <w:rPr>
          <w:rFonts w:ascii="Times New Roman" w:hAnsi="Times New Roman" w:cs="Times New Roman"/>
          <w:sz w:val="28"/>
          <w:szCs w:val="28"/>
        </w:rPr>
        <w:t>,</w:t>
      </w:r>
      <w:r w:rsidR="00E812C2">
        <w:rPr>
          <w:rFonts w:ascii="Times New Roman" w:hAnsi="Times New Roman" w:cs="Times New Roman"/>
          <w:sz w:val="28"/>
          <w:szCs w:val="28"/>
        </w:rPr>
        <w:t xml:space="preserve">6 </w:t>
      </w:r>
      <w:r w:rsidR="005D0843">
        <w:rPr>
          <w:rFonts w:ascii="Times New Roman" w:hAnsi="Times New Roman" w:cs="Times New Roman"/>
          <w:sz w:val="28"/>
          <w:szCs w:val="28"/>
        </w:rPr>
        <w:t>тыс. руб.</w:t>
      </w:r>
    </w:p>
    <w:p w:rsidR="007A3EB9" w:rsidRDefault="007A3EB9" w:rsidP="008F00AC">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Также за отчетный период из резервного фонда Кабинета Министров Республики Абхазия поступили средства в сумме 1 152,0 тыс. руб. на приобретение автошин для Сухумского АТП, </w:t>
      </w:r>
      <w:r w:rsidR="00F422F0">
        <w:rPr>
          <w:rFonts w:ascii="Times New Roman" w:hAnsi="Times New Roman" w:cs="Times New Roman"/>
          <w:sz w:val="28"/>
          <w:szCs w:val="28"/>
        </w:rPr>
        <w:t xml:space="preserve">которые в представленной финансовым органом Администрации г.Сухум таблице «Анализ исполнения местного </w:t>
      </w:r>
      <w:r w:rsidR="00AF467A">
        <w:rPr>
          <w:rFonts w:ascii="Times New Roman" w:hAnsi="Times New Roman" w:cs="Times New Roman"/>
          <w:sz w:val="28"/>
          <w:szCs w:val="28"/>
        </w:rPr>
        <w:t>бюджета г.Сухум по доходам на 1-</w:t>
      </w:r>
      <w:r w:rsidR="00F422F0">
        <w:rPr>
          <w:rFonts w:ascii="Times New Roman" w:hAnsi="Times New Roman" w:cs="Times New Roman"/>
          <w:sz w:val="28"/>
          <w:szCs w:val="28"/>
        </w:rPr>
        <w:t>ое апреля 2018 года» отражены в доходной части, являясь средствами республиканского бюджета, что искусственно увеличило доходную часть бюджета г.</w:t>
      </w:r>
      <w:r w:rsidR="006C5493">
        <w:rPr>
          <w:rFonts w:ascii="Times New Roman" w:hAnsi="Times New Roman" w:cs="Times New Roman"/>
          <w:sz w:val="28"/>
          <w:szCs w:val="28"/>
        </w:rPr>
        <w:t>Сухум.</w:t>
      </w:r>
      <w:r w:rsidR="00F422F0">
        <w:rPr>
          <w:rFonts w:ascii="Times New Roman" w:hAnsi="Times New Roman" w:cs="Times New Roman"/>
          <w:sz w:val="28"/>
          <w:szCs w:val="28"/>
        </w:rPr>
        <w:t xml:space="preserve"> </w:t>
      </w:r>
    </w:p>
    <w:p w:rsidR="00F21783" w:rsidRDefault="008B1A63" w:rsidP="00BD4684">
      <w:pPr>
        <w:spacing w:after="0"/>
        <w:ind w:firstLine="708"/>
        <w:rPr>
          <w:rFonts w:ascii="Times New Roman" w:hAnsi="Times New Roman" w:cs="Times New Roman"/>
          <w:sz w:val="28"/>
          <w:szCs w:val="28"/>
        </w:rPr>
      </w:pPr>
      <w:r>
        <w:rPr>
          <w:rFonts w:ascii="Times New Roman" w:hAnsi="Times New Roman" w:cs="Times New Roman"/>
          <w:sz w:val="28"/>
          <w:szCs w:val="28"/>
        </w:rPr>
        <w:t>Межбюджетный трансферт в виде</w:t>
      </w:r>
      <w:r w:rsidR="00F21783">
        <w:rPr>
          <w:rFonts w:ascii="Times New Roman" w:hAnsi="Times New Roman" w:cs="Times New Roman"/>
          <w:sz w:val="28"/>
          <w:szCs w:val="28"/>
        </w:rPr>
        <w:t xml:space="preserve"> дотации из республиканского бюджета, прогнозируемый в сумме 6 250,0 тыс. руб. за отчетный период в бюджет г.Сухум не поступил.</w:t>
      </w:r>
    </w:p>
    <w:p w:rsidR="008B0A17" w:rsidRPr="00AF07F4" w:rsidRDefault="008B0A17" w:rsidP="00BD4684">
      <w:pPr>
        <w:spacing w:after="0"/>
        <w:ind w:firstLine="708"/>
        <w:rPr>
          <w:rFonts w:ascii="Times New Roman" w:hAnsi="Times New Roman" w:cs="Times New Roman"/>
          <w:b/>
          <w:bCs/>
          <w:color w:val="FF0000"/>
          <w:sz w:val="28"/>
          <w:szCs w:val="28"/>
        </w:rPr>
      </w:pPr>
      <w:r>
        <w:rPr>
          <w:rFonts w:ascii="Times New Roman" w:hAnsi="Times New Roman" w:cs="Times New Roman"/>
          <w:bCs/>
          <w:color w:val="000000" w:themeColor="text1"/>
          <w:sz w:val="28"/>
          <w:szCs w:val="28"/>
        </w:rPr>
        <w:t xml:space="preserve">Причины неисполнения прогнозируемых поступлений за проверяемый период в отчете Управления финансов Администрации г.Сухум не поясняются. </w:t>
      </w:r>
    </w:p>
    <w:p w:rsidR="00D50DC6" w:rsidRDefault="005B3617" w:rsidP="00BD468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Исполнение расходной части бюджета г.Сухум за </w:t>
      </w:r>
      <w:r>
        <w:rPr>
          <w:rFonts w:ascii="Times New Roman" w:hAnsi="Times New Roman" w:cs="Times New Roman"/>
          <w:sz w:val="28"/>
          <w:szCs w:val="28"/>
          <w:lang w:val="en-US"/>
        </w:rPr>
        <w:t>I</w:t>
      </w:r>
      <w:r>
        <w:rPr>
          <w:rFonts w:ascii="Times New Roman" w:hAnsi="Times New Roman" w:cs="Times New Roman"/>
          <w:sz w:val="28"/>
          <w:szCs w:val="28"/>
        </w:rPr>
        <w:t xml:space="preserve">кв. </w:t>
      </w:r>
      <w:r w:rsidR="00856C28">
        <w:rPr>
          <w:rFonts w:ascii="Times New Roman" w:hAnsi="Times New Roman" w:cs="Times New Roman"/>
          <w:sz w:val="28"/>
          <w:szCs w:val="28"/>
        </w:rPr>
        <w:t>2018</w:t>
      </w:r>
      <w:r>
        <w:rPr>
          <w:rFonts w:ascii="Times New Roman" w:hAnsi="Times New Roman" w:cs="Times New Roman"/>
          <w:sz w:val="28"/>
          <w:szCs w:val="28"/>
        </w:rPr>
        <w:t>г.</w:t>
      </w:r>
      <w:r w:rsidR="002E0EB1">
        <w:rPr>
          <w:rFonts w:ascii="Times New Roman" w:hAnsi="Times New Roman" w:cs="Times New Roman"/>
          <w:sz w:val="28"/>
          <w:szCs w:val="28"/>
        </w:rPr>
        <w:t xml:space="preserve"> отражено в таблице №3:</w:t>
      </w:r>
    </w:p>
    <w:p w:rsidR="00146260" w:rsidRDefault="00146260" w:rsidP="00BD4684">
      <w:pPr>
        <w:spacing w:after="0"/>
        <w:ind w:firstLine="708"/>
        <w:rPr>
          <w:rFonts w:ascii="Times New Roman" w:hAnsi="Times New Roman" w:cs="Times New Roman"/>
          <w:sz w:val="28"/>
          <w:szCs w:val="28"/>
        </w:rPr>
      </w:pPr>
    </w:p>
    <w:p w:rsidR="002D49C5" w:rsidRPr="00121E04" w:rsidRDefault="002D49C5" w:rsidP="002E0EB1">
      <w:pPr>
        <w:ind w:firstLine="708"/>
        <w:rPr>
          <w:rFonts w:ascii="Times New Roman" w:hAnsi="Times New Roman" w:cs="Times New Roman"/>
          <w:sz w:val="24"/>
          <w:szCs w:val="24"/>
        </w:rPr>
      </w:pPr>
      <w:r w:rsidRPr="002D49C5">
        <w:rPr>
          <w:rFonts w:ascii="Times New Roman" w:hAnsi="Times New Roman" w:cs="Times New Roman"/>
          <w:sz w:val="24"/>
          <w:szCs w:val="24"/>
        </w:rPr>
        <w:t>Таблица №</w:t>
      </w:r>
      <w:r w:rsidR="00BC61BA">
        <w:rPr>
          <w:rFonts w:ascii="Times New Roman" w:hAnsi="Times New Roman" w:cs="Times New Roman"/>
          <w:sz w:val="24"/>
          <w:szCs w:val="24"/>
        </w:rPr>
        <w:t xml:space="preserve">3                 </w:t>
      </w:r>
      <w:r w:rsidRPr="00121E04">
        <w:rPr>
          <w:rFonts w:ascii="Times New Roman" w:hAnsi="Times New Roman" w:cs="Times New Roman"/>
          <w:sz w:val="24"/>
          <w:szCs w:val="24"/>
        </w:rPr>
        <w:t xml:space="preserve">                                                           </w:t>
      </w:r>
      <w:proofErr w:type="gramStart"/>
      <w:r w:rsidRPr="00121E04">
        <w:rPr>
          <w:rFonts w:ascii="Times New Roman" w:hAnsi="Times New Roman" w:cs="Times New Roman"/>
          <w:sz w:val="24"/>
          <w:szCs w:val="24"/>
        </w:rPr>
        <w:t xml:space="preserve">   </w:t>
      </w:r>
      <w:r w:rsidR="00121E04" w:rsidRPr="00121E04">
        <w:rPr>
          <w:rFonts w:ascii="Times New Roman" w:hAnsi="Times New Roman" w:cs="Times New Roman"/>
          <w:sz w:val="24"/>
          <w:szCs w:val="24"/>
        </w:rPr>
        <w:t>(</w:t>
      </w:r>
      <w:proofErr w:type="gramEnd"/>
      <w:r w:rsidRPr="00121E04">
        <w:rPr>
          <w:rFonts w:ascii="Times New Roman" w:hAnsi="Times New Roman" w:cs="Times New Roman"/>
          <w:sz w:val="24"/>
          <w:szCs w:val="24"/>
        </w:rPr>
        <w:t>тыс. руб.)</w:t>
      </w:r>
    </w:p>
    <w:tbl>
      <w:tblPr>
        <w:tblW w:w="10384" w:type="dxa"/>
        <w:tblInd w:w="-714" w:type="dxa"/>
        <w:tblLayout w:type="fixed"/>
        <w:tblLook w:val="04A0" w:firstRow="1" w:lastRow="0" w:firstColumn="1" w:lastColumn="0" w:noHBand="0" w:noVBand="1"/>
      </w:tblPr>
      <w:tblGrid>
        <w:gridCol w:w="721"/>
        <w:gridCol w:w="2741"/>
        <w:gridCol w:w="1154"/>
        <w:gridCol w:w="1154"/>
        <w:gridCol w:w="1297"/>
        <w:gridCol w:w="1010"/>
        <w:gridCol w:w="720"/>
        <w:gridCol w:w="866"/>
        <w:gridCol w:w="721"/>
      </w:tblGrid>
      <w:tr w:rsidR="00146260" w:rsidRPr="00146260" w:rsidTr="00146260">
        <w:trPr>
          <w:trHeight w:val="1232"/>
        </w:trPr>
        <w:tc>
          <w:tcPr>
            <w:tcW w:w="7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раздел/        подраздел</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Расходы</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Уточнен.</w:t>
            </w:r>
            <w:r>
              <w:rPr>
                <w:rFonts w:ascii="Times New Roman" w:eastAsia="Times New Roman" w:hAnsi="Times New Roman" w:cs="Times New Roman"/>
                <w:b/>
                <w:bCs/>
                <w:color w:val="000000"/>
                <w:sz w:val="18"/>
                <w:szCs w:val="18"/>
                <w:lang w:eastAsia="ru-RU"/>
              </w:rPr>
              <w:t xml:space="preserve"> </w:t>
            </w:r>
            <w:proofErr w:type="spellStart"/>
            <w:r w:rsidRPr="00146260">
              <w:rPr>
                <w:rFonts w:ascii="Times New Roman" w:eastAsia="Times New Roman" w:hAnsi="Times New Roman" w:cs="Times New Roman"/>
                <w:b/>
                <w:bCs/>
                <w:color w:val="000000"/>
                <w:sz w:val="18"/>
                <w:szCs w:val="18"/>
                <w:lang w:eastAsia="ru-RU"/>
              </w:rPr>
              <w:t>расх</w:t>
            </w:r>
            <w:r>
              <w:rPr>
                <w:rFonts w:ascii="Times New Roman" w:eastAsia="Times New Roman" w:hAnsi="Times New Roman" w:cs="Times New Roman"/>
                <w:b/>
                <w:bCs/>
                <w:color w:val="000000"/>
                <w:sz w:val="18"/>
                <w:szCs w:val="18"/>
                <w:lang w:eastAsia="ru-RU"/>
              </w:rPr>
              <w:t>одн</w:t>
            </w:r>
            <w:proofErr w:type="spellEnd"/>
            <w:r w:rsidRPr="00146260">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b/>
                <w:bCs/>
                <w:color w:val="000000"/>
                <w:sz w:val="18"/>
                <w:szCs w:val="18"/>
                <w:lang w:eastAsia="ru-RU"/>
              </w:rPr>
              <w:t xml:space="preserve"> </w:t>
            </w:r>
            <w:r w:rsidRPr="00146260">
              <w:rPr>
                <w:rFonts w:ascii="Times New Roman" w:eastAsia="Times New Roman" w:hAnsi="Times New Roman" w:cs="Times New Roman"/>
                <w:b/>
                <w:bCs/>
                <w:color w:val="000000"/>
                <w:sz w:val="18"/>
                <w:szCs w:val="18"/>
                <w:lang w:eastAsia="ru-RU"/>
              </w:rPr>
              <w:t>обязательства на 2018г.</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proofErr w:type="spellStart"/>
            <w:r w:rsidRPr="00146260">
              <w:rPr>
                <w:rFonts w:ascii="Times New Roman" w:eastAsia="Times New Roman" w:hAnsi="Times New Roman" w:cs="Times New Roman"/>
                <w:b/>
                <w:bCs/>
                <w:color w:val="000000"/>
                <w:sz w:val="18"/>
                <w:szCs w:val="18"/>
                <w:lang w:eastAsia="ru-RU"/>
              </w:rPr>
              <w:t>Расх</w:t>
            </w:r>
            <w:r>
              <w:rPr>
                <w:rFonts w:ascii="Times New Roman" w:eastAsia="Times New Roman" w:hAnsi="Times New Roman" w:cs="Times New Roman"/>
                <w:b/>
                <w:bCs/>
                <w:color w:val="000000"/>
                <w:sz w:val="18"/>
                <w:szCs w:val="18"/>
                <w:lang w:eastAsia="ru-RU"/>
              </w:rPr>
              <w:t>одные</w:t>
            </w:r>
            <w:r w:rsidRPr="00146260">
              <w:rPr>
                <w:rFonts w:ascii="Times New Roman" w:eastAsia="Times New Roman" w:hAnsi="Times New Roman" w:cs="Times New Roman"/>
                <w:b/>
                <w:bCs/>
                <w:color w:val="000000"/>
                <w:sz w:val="18"/>
                <w:szCs w:val="18"/>
                <w:lang w:eastAsia="ru-RU"/>
              </w:rPr>
              <w:t>обязательства</w:t>
            </w:r>
            <w:proofErr w:type="spellEnd"/>
            <w:r w:rsidRPr="00146260">
              <w:rPr>
                <w:rFonts w:ascii="Times New Roman" w:eastAsia="Times New Roman" w:hAnsi="Times New Roman" w:cs="Times New Roman"/>
                <w:b/>
                <w:bCs/>
                <w:color w:val="000000"/>
                <w:sz w:val="18"/>
                <w:szCs w:val="18"/>
                <w:lang w:eastAsia="ru-RU"/>
              </w:rPr>
              <w:t xml:space="preserve"> на Iкв.2018г.</w:t>
            </w:r>
          </w:p>
        </w:tc>
        <w:tc>
          <w:tcPr>
            <w:tcW w:w="1297" w:type="dxa"/>
            <w:tcBorders>
              <w:top w:val="single" w:sz="4" w:space="0" w:color="auto"/>
              <w:left w:val="nil"/>
              <w:bottom w:val="single" w:sz="4" w:space="0" w:color="auto"/>
              <w:right w:val="single" w:sz="4" w:space="0" w:color="auto"/>
            </w:tcBorders>
            <w:shd w:val="clear" w:color="000000" w:fill="FFFF00"/>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Исполнение</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Отклонение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proofErr w:type="gramStart"/>
            <w:r w:rsidRPr="00146260">
              <w:rPr>
                <w:rFonts w:ascii="Times New Roman" w:eastAsia="Times New Roman" w:hAnsi="Times New Roman" w:cs="Times New Roman"/>
                <w:b/>
                <w:bCs/>
                <w:color w:val="000000"/>
                <w:sz w:val="18"/>
                <w:szCs w:val="18"/>
                <w:lang w:eastAsia="ru-RU"/>
              </w:rPr>
              <w:t>%  исполнения</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Исполнение по </w:t>
            </w:r>
            <w:proofErr w:type="spellStart"/>
            <w:r w:rsidRPr="00146260">
              <w:rPr>
                <w:rFonts w:ascii="Times New Roman" w:eastAsia="Times New Roman" w:hAnsi="Times New Roman" w:cs="Times New Roman"/>
                <w:b/>
                <w:bCs/>
                <w:color w:val="000000"/>
                <w:sz w:val="18"/>
                <w:szCs w:val="18"/>
                <w:lang w:eastAsia="ru-RU"/>
              </w:rPr>
              <w:t>отн</w:t>
            </w:r>
            <w:proofErr w:type="spellEnd"/>
            <w:proofErr w:type="gramStart"/>
            <w:r w:rsidRPr="00146260">
              <w:rPr>
                <w:rFonts w:ascii="Times New Roman" w:eastAsia="Times New Roman" w:hAnsi="Times New Roman" w:cs="Times New Roman"/>
                <w:b/>
                <w:bCs/>
                <w:color w:val="000000"/>
                <w:sz w:val="18"/>
                <w:szCs w:val="18"/>
                <w:lang w:eastAsia="ru-RU"/>
              </w:rPr>
              <w:t>. к</w:t>
            </w:r>
            <w:proofErr w:type="gramEnd"/>
            <w:r w:rsidRPr="00146260">
              <w:rPr>
                <w:rFonts w:ascii="Times New Roman" w:eastAsia="Times New Roman" w:hAnsi="Times New Roman" w:cs="Times New Roman"/>
                <w:b/>
                <w:bCs/>
                <w:color w:val="000000"/>
                <w:sz w:val="18"/>
                <w:szCs w:val="18"/>
                <w:lang w:eastAsia="ru-RU"/>
              </w:rPr>
              <w:t xml:space="preserve"> </w:t>
            </w:r>
            <w:proofErr w:type="spellStart"/>
            <w:r w:rsidRPr="00146260">
              <w:rPr>
                <w:rFonts w:ascii="Times New Roman" w:eastAsia="Times New Roman" w:hAnsi="Times New Roman" w:cs="Times New Roman"/>
                <w:b/>
                <w:bCs/>
                <w:color w:val="000000"/>
                <w:sz w:val="18"/>
                <w:szCs w:val="18"/>
                <w:lang w:eastAsia="ru-RU"/>
              </w:rPr>
              <w:t>годов.показателю</w:t>
            </w:r>
            <w:proofErr w:type="spellEnd"/>
            <w:r w:rsidRPr="00146260">
              <w:rPr>
                <w:rFonts w:ascii="Times New Roman" w:eastAsia="Times New Roman" w:hAnsi="Times New Roman" w:cs="Times New Roman"/>
                <w:b/>
                <w:bCs/>
                <w:color w:val="000000"/>
                <w:sz w:val="18"/>
                <w:szCs w:val="18"/>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Удельный </w:t>
            </w:r>
            <w:proofErr w:type="gramStart"/>
            <w:r w:rsidRPr="00146260">
              <w:rPr>
                <w:rFonts w:ascii="Times New Roman" w:eastAsia="Times New Roman" w:hAnsi="Times New Roman" w:cs="Times New Roman"/>
                <w:b/>
                <w:bCs/>
                <w:color w:val="000000"/>
                <w:sz w:val="18"/>
                <w:szCs w:val="18"/>
                <w:lang w:eastAsia="ru-RU"/>
              </w:rPr>
              <w:t>вес,  %</w:t>
            </w:r>
            <w:proofErr w:type="gramEnd"/>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01 00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Общегосударственные вопросы</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85 436,9</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19 478,5</w:t>
            </w:r>
          </w:p>
        </w:tc>
        <w:tc>
          <w:tcPr>
            <w:tcW w:w="1297" w:type="dxa"/>
            <w:tcBorders>
              <w:top w:val="nil"/>
              <w:left w:val="nil"/>
              <w:bottom w:val="nil"/>
              <w:right w:val="nil"/>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11 890,8</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-7 587,7</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61,0</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13,9</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6,5</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01 02</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Функционирование органов исполнительной власти</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33 977,4</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6 823,4</w:t>
            </w:r>
          </w:p>
        </w:tc>
        <w:tc>
          <w:tcPr>
            <w:tcW w:w="1297" w:type="dxa"/>
            <w:tcBorders>
              <w:top w:val="single" w:sz="4" w:space="0" w:color="auto"/>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5 472,0</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-1 351,4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80,2</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16,1</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01 04</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Функционирование органов местного самоуправления</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8 215,5</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1 938,2</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1 458,9</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-479,3</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75,3</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17,8</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62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01 05</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 xml:space="preserve">Функционирование </w:t>
            </w:r>
            <w:proofErr w:type="spellStart"/>
            <w:proofErr w:type="gramStart"/>
            <w:r w:rsidRPr="00146260">
              <w:rPr>
                <w:rFonts w:ascii="Times New Roman" w:eastAsia="Times New Roman" w:hAnsi="Times New Roman" w:cs="Times New Roman"/>
                <w:color w:val="000000"/>
                <w:sz w:val="18"/>
                <w:szCs w:val="18"/>
                <w:lang w:eastAsia="ru-RU"/>
              </w:rPr>
              <w:t>финансовых,налоговых</w:t>
            </w:r>
            <w:proofErr w:type="spellEnd"/>
            <w:proofErr w:type="gramEnd"/>
            <w:r w:rsidRPr="00146260">
              <w:rPr>
                <w:rFonts w:ascii="Times New Roman" w:eastAsia="Times New Roman" w:hAnsi="Times New Roman" w:cs="Times New Roman"/>
                <w:color w:val="000000"/>
                <w:sz w:val="18"/>
                <w:szCs w:val="18"/>
                <w:lang w:eastAsia="ru-RU"/>
              </w:rPr>
              <w:t xml:space="preserve"> и таможенных органов</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11 315,0</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2 734,9</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1 206,4</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-1 528,5</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44,1</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10,7</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01 09</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proofErr w:type="spellStart"/>
            <w:r w:rsidRPr="00146260">
              <w:rPr>
                <w:rFonts w:ascii="Times New Roman" w:eastAsia="Times New Roman" w:hAnsi="Times New Roman" w:cs="Times New Roman"/>
                <w:color w:val="000000"/>
                <w:sz w:val="18"/>
                <w:szCs w:val="18"/>
                <w:lang w:eastAsia="ru-RU"/>
              </w:rPr>
              <w:t>Резерный</w:t>
            </w:r>
            <w:proofErr w:type="spellEnd"/>
            <w:r w:rsidRPr="00146260">
              <w:rPr>
                <w:rFonts w:ascii="Times New Roman" w:eastAsia="Times New Roman" w:hAnsi="Times New Roman" w:cs="Times New Roman"/>
                <w:color w:val="000000"/>
                <w:sz w:val="18"/>
                <w:szCs w:val="18"/>
                <w:lang w:eastAsia="ru-RU"/>
              </w:rPr>
              <w:t xml:space="preserve"> фонд Адм. г.Сухум</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31 929,0</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7 982,0</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3 753,5</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-4 228,5</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47,0</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11,8</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04 00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Национальная экономика</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52 863,5</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11 493,6</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3 569,4</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-7 924,2</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31,1</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6,8</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2,0</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04 01</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Общие экономические вопросы (Управление "</w:t>
            </w:r>
            <w:proofErr w:type="spellStart"/>
            <w:r w:rsidRPr="00146260">
              <w:rPr>
                <w:rFonts w:ascii="Times New Roman" w:eastAsia="Times New Roman" w:hAnsi="Times New Roman" w:cs="Times New Roman"/>
                <w:color w:val="000000"/>
                <w:sz w:val="18"/>
                <w:szCs w:val="18"/>
                <w:lang w:eastAsia="ru-RU"/>
              </w:rPr>
              <w:t>Горстрой</w:t>
            </w:r>
            <w:proofErr w:type="spellEnd"/>
            <w:r w:rsidRPr="00146260">
              <w:rPr>
                <w:rFonts w:ascii="Times New Roman" w:eastAsia="Times New Roman" w:hAnsi="Times New Roman" w:cs="Times New Roman"/>
                <w:color w:val="000000"/>
                <w:sz w:val="18"/>
                <w:szCs w:val="18"/>
                <w:lang w:eastAsia="ru-RU"/>
              </w:rPr>
              <w:t>")</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3 943,9</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855,5</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495,1</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-360,4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57,9</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12,6</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04 02</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Строительство (Управление "</w:t>
            </w:r>
            <w:proofErr w:type="spellStart"/>
            <w:r w:rsidRPr="00146260">
              <w:rPr>
                <w:rFonts w:ascii="Times New Roman" w:eastAsia="Times New Roman" w:hAnsi="Times New Roman" w:cs="Times New Roman"/>
                <w:color w:val="000000"/>
                <w:sz w:val="18"/>
                <w:szCs w:val="18"/>
                <w:lang w:eastAsia="ru-RU"/>
              </w:rPr>
              <w:t>Горстрой</w:t>
            </w:r>
            <w:proofErr w:type="spellEnd"/>
            <w:r w:rsidRPr="00146260">
              <w:rPr>
                <w:rFonts w:ascii="Times New Roman" w:eastAsia="Times New Roman" w:hAnsi="Times New Roman" w:cs="Times New Roman"/>
                <w:color w:val="000000"/>
                <w:sz w:val="18"/>
                <w:szCs w:val="18"/>
                <w:lang w:eastAsia="ru-RU"/>
              </w:rPr>
              <w:t xml:space="preserve">") </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46 600,0</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10 300,0</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2 867,6</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-7 432,4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27,8</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6,2</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62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04 05</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 xml:space="preserve">Сельское хозяйство                 </w:t>
            </w:r>
            <w:proofErr w:type="gramStart"/>
            <w:r w:rsidRPr="00146260">
              <w:rPr>
                <w:rFonts w:ascii="Times New Roman" w:eastAsia="Times New Roman" w:hAnsi="Times New Roman" w:cs="Times New Roman"/>
                <w:color w:val="000000"/>
                <w:sz w:val="18"/>
                <w:szCs w:val="18"/>
                <w:lang w:eastAsia="ru-RU"/>
              </w:rPr>
              <w:t xml:space="preserve">   (</w:t>
            </w:r>
            <w:proofErr w:type="gramEnd"/>
            <w:r w:rsidRPr="00146260">
              <w:rPr>
                <w:rFonts w:ascii="Times New Roman" w:eastAsia="Times New Roman" w:hAnsi="Times New Roman" w:cs="Times New Roman"/>
                <w:color w:val="000000"/>
                <w:sz w:val="18"/>
                <w:szCs w:val="18"/>
                <w:lang w:eastAsia="ru-RU"/>
              </w:rPr>
              <w:t xml:space="preserve">Управление ветеринарии </w:t>
            </w:r>
            <w:proofErr w:type="spellStart"/>
            <w:r w:rsidRPr="00146260">
              <w:rPr>
                <w:rFonts w:ascii="Times New Roman" w:eastAsia="Times New Roman" w:hAnsi="Times New Roman" w:cs="Times New Roman"/>
                <w:color w:val="000000"/>
                <w:sz w:val="18"/>
                <w:szCs w:val="18"/>
                <w:lang w:eastAsia="ru-RU"/>
              </w:rPr>
              <w:t>г.Сух.и</w:t>
            </w:r>
            <w:proofErr w:type="spellEnd"/>
            <w:r w:rsidRPr="00146260">
              <w:rPr>
                <w:rFonts w:ascii="Times New Roman" w:eastAsia="Times New Roman" w:hAnsi="Times New Roman" w:cs="Times New Roman"/>
                <w:color w:val="000000"/>
                <w:sz w:val="18"/>
                <w:szCs w:val="18"/>
                <w:lang w:eastAsia="ru-RU"/>
              </w:rPr>
              <w:t xml:space="preserve"> </w:t>
            </w:r>
            <w:proofErr w:type="spellStart"/>
            <w:r w:rsidRPr="00146260">
              <w:rPr>
                <w:rFonts w:ascii="Times New Roman" w:eastAsia="Times New Roman" w:hAnsi="Times New Roman" w:cs="Times New Roman"/>
                <w:color w:val="000000"/>
                <w:sz w:val="18"/>
                <w:szCs w:val="18"/>
                <w:lang w:eastAsia="ru-RU"/>
              </w:rPr>
              <w:t>Сух.р</w:t>
            </w:r>
            <w:proofErr w:type="spellEnd"/>
            <w:r w:rsidRPr="00146260">
              <w:rPr>
                <w:rFonts w:ascii="Times New Roman" w:eastAsia="Times New Roman" w:hAnsi="Times New Roman" w:cs="Times New Roman"/>
                <w:color w:val="000000"/>
                <w:sz w:val="18"/>
                <w:szCs w:val="18"/>
                <w:lang w:eastAsia="ru-RU"/>
              </w:rPr>
              <w:t>-на)</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2 319,6</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338,1</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206,7</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-131,4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61,1</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8,9</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05 00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Жилищно-коммунальное хозяйство</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267 761,2</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76 086,9</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47 253,1</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-28 833,8</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62,1</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17,6</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26,0</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05 01</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Жилищное хозяйство</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69 712,4</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16 319,7</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13 405,1</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-2 914,6</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82,1</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19,2</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 </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05 02</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Коммунальное хозяйство</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23 304,5</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8 566,0</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2 828,5</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-5 737,5</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33,0</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12,1</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 </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lastRenderedPageBreak/>
              <w:t>05 03</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r w:rsidRPr="00146260">
              <w:rPr>
                <w:rFonts w:ascii="Times New Roman" w:eastAsia="Times New Roman" w:hAnsi="Times New Roman" w:cs="Times New Roman"/>
                <w:color w:val="000000"/>
                <w:sz w:val="18"/>
                <w:szCs w:val="18"/>
                <w:lang w:eastAsia="ru-RU"/>
              </w:rPr>
              <w:t>Благоустройство</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137 622,4</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35 873,8</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25 402,5</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-10 471,3</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70,8</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18,5</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 </w:t>
            </w:r>
          </w:p>
        </w:tc>
      </w:tr>
      <w:tr w:rsidR="00146260" w:rsidRPr="00146260" w:rsidTr="00146260">
        <w:trPr>
          <w:trHeight w:val="4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05 10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color w:val="000000"/>
                <w:sz w:val="18"/>
                <w:szCs w:val="18"/>
                <w:lang w:eastAsia="ru-RU"/>
              </w:rPr>
            </w:pPr>
            <w:proofErr w:type="spellStart"/>
            <w:r w:rsidRPr="00146260">
              <w:rPr>
                <w:rFonts w:ascii="Times New Roman" w:eastAsia="Times New Roman" w:hAnsi="Times New Roman" w:cs="Times New Roman"/>
                <w:color w:val="000000"/>
                <w:sz w:val="18"/>
                <w:szCs w:val="18"/>
                <w:lang w:eastAsia="ru-RU"/>
              </w:rPr>
              <w:t>Др.вопросы</w:t>
            </w:r>
            <w:proofErr w:type="spellEnd"/>
            <w:r w:rsidRPr="00146260">
              <w:rPr>
                <w:rFonts w:ascii="Times New Roman" w:eastAsia="Times New Roman" w:hAnsi="Times New Roman" w:cs="Times New Roman"/>
                <w:color w:val="000000"/>
                <w:sz w:val="18"/>
                <w:szCs w:val="18"/>
                <w:lang w:eastAsia="ru-RU"/>
              </w:rPr>
              <w:t xml:space="preserve"> в области жилищно-коммунального хозяйства</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37 121,9</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14 175,4</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4 465,0</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-9 710,4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31,5</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12,0</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 </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07 00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Образование</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452 776,3</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85 557,4</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79 768,0</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-5 789,4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93,2</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17,6</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43,9</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08 00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 Здравоохранение</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150 141,9</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29 632,9</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25 367,7</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-4 265,2</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85,6</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16,9</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14,0</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09 00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Культура и </w:t>
            </w:r>
            <w:proofErr w:type="spellStart"/>
            <w:proofErr w:type="gramStart"/>
            <w:r w:rsidRPr="00146260">
              <w:rPr>
                <w:rFonts w:ascii="Times New Roman" w:eastAsia="Times New Roman" w:hAnsi="Times New Roman" w:cs="Times New Roman"/>
                <w:b/>
                <w:bCs/>
                <w:color w:val="000000"/>
                <w:sz w:val="18"/>
                <w:szCs w:val="18"/>
                <w:lang w:eastAsia="ru-RU"/>
              </w:rPr>
              <w:t>искусство,СМИ</w:t>
            </w:r>
            <w:proofErr w:type="spellEnd"/>
            <w:proofErr w:type="gramEnd"/>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17 851,5</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5 218,7</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2 309,2</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-2 909,5</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44,2</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12,9</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1,3</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10 00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Физическая культура и спорт</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43 330,4</w:t>
            </w:r>
          </w:p>
        </w:tc>
        <w:tc>
          <w:tcPr>
            <w:tcW w:w="1154"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12 018,7</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5 467,3</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-6 551,4</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45,5</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12,6</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3,0</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11 00</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Социальная политика</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29 144,3</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6 889,7</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6 062,6</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-827,1</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88,0</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20,8</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3,3</w:t>
            </w:r>
          </w:p>
        </w:tc>
      </w:tr>
      <w:tr w:rsidR="00146260" w:rsidRPr="00146260" w:rsidTr="00146260">
        <w:trPr>
          <w:trHeight w:val="25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color w:val="000000"/>
                <w:sz w:val="16"/>
                <w:szCs w:val="16"/>
                <w:lang w:eastAsia="ru-RU"/>
              </w:rPr>
            </w:pPr>
            <w:r w:rsidRPr="00146260">
              <w:rPr>
                <w:rFonts w:ascii="Times New Roman" w:eastAsia="Times New Roman" w:hAnsi="Times New Roman" w:cs="Times New Roman"/>
                <w:color w:val="000000"/>
                <w:sz w:val="16"/>
                <w:szCs w:val="16"/>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lang w:eastAsia="ru-RU"/>
              </w:rPr>
            </w:pPr>
            <w:r w:rsidRPr="00146260">
              <w:rPr>
                <w:rFonts w:ascii="Times New Roman" w:eastAsia="Times New Roman" w:hAnsi="Times New Roman" w:cs="Times New Roman"/>
                <w:b/>
                <w:bCs/>
                <w:color w:val="000000"/>
                <w:lang w:eastAsia="ru-RU"/>
              </w:rPr>
              <w:t>Итого расходов:</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1 099 306,0</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246 376,4</w:t>
            </w:r>
          </w:p>
        </w:tc>
        <w:tc>
          <w:tcPr>
            <w:tcW w:w="1297" w:type="dxa"/>
            <w:tcBorders>
              <w:top w:val="nil"/>
              <w:left w:val="nil"/>
              <w:bottom w:val="single" w:sz="4" w:space="0" w:color="auto"/>
              <w:right w:val="single" w:sz="4" w:space="0" w:color="auto"/>
            </w:tcBorders>
            <w:shd w:val="clear" w:color="000000" w:fill="FFFF00"/>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181 688,1</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-64 688,3</w:t>
            </w:r>
          </w:p>
        </w:tc>
        <w:tc>
          <w:tcPr>
            <w:tcW w:w="72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73,7</w:t>
            </w:r>
          </w:p>
        </w:tc>
        <w:tc>
          <w:tcPr>
            <w:tcW w:w="866"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16,5</w:t>
            </w:r>
          </w:p>
        </w:tc>
        <w:tc>
          <w:tcPr>
            <w:tcW w:w="721"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Times New Roman" w:eastAsia="Times New Roman" w:hAnsi="Times New Roman" w:cs="Times New Roman"/>
                <w:b/>
                <w:bCs/>
                <w:color w:val="000000"/>
                <w:sz w:val="16"/>
                <w:szCs w:val="16"/>
                <w:lang w:eastAsia="ru-RU"/>
              </w:rPr>
            </w:pPr>
            <w:r w:rsidRPr="00146260">
              <w:rPr>
                <w:rFonts w:ascii="Times New Roman" w:eastAsia="Times New Roman" w:hAnsi="Times New Roman" w:cs="Times New Roman"/>
                <w:b/>
                <w:bCs/>
                <w:color w:val="000000"/>
                <w:sz w:val="16"/>
                <w:szCs w:val="16"/>
                <w:lang w:eastAsia="ru-RU"/>
              </w:rPr>
              <w:t>100,0</w:t>
            </w:r>
          </w:p>
        </w:tc>
      </w:tr>
      <w:tr w:rsidR="00146260" w:rsidRPr="00146260" w:rsidTr="00146260">
        <w:trPr>
          <w:trHeight w:val="46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Calibri" w:eastAsia="Times New Roman" w:hAnsi="Calibri" w:cs="Times New Roman"/>
                <w:color w:val="000000"/>
                <w:lang w:eastAsia="ru-RU"/>
              </w:rPr>
            </w:pPr>
            <w:r w:rsidRPr="00146260">
              <w:rPr>
                <w:rFonts w:ascii="Calibri" w:eastAsia="Times New Roman" w:hAnsi="Calibri" w:cs="Times New Roman"/>
                <w:color w:val="00000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146260" w:rsidRPr="00146260" w:rsidRDefault="00146260" w:rsidP="00146260">
            <w:pPr>
              <w:spacing w:after="0" w:line="240" w:lineRule="auto"/>
              <w:ind w:firstLine="0"/>
              <w:jc w:val="left"/>
              <w:rPr>
                <w:rFonts w:ascii="Times New Roman" w:eastAsia="Times New Roman" w:hAnsi="Times New Roman" w:cs="Times New Roman"/>
                <w:b/>
                <w:bCs/>
                <w:color w:val="000000"/>
                <w:sz w:val="18"/>
                <w:szCs w:val="18"/>
                <w:lang w:eastAsia="ru-RU"/>
              </w:rPr>
            </w:pPr>
            <w:r w:rsidRPr="00146260">
              <w:rPr>
                <w:rFonts w:ascii="Times New Roman" w:eastAsia="Times New Roman" w:hAnsi="Times New Roman" w:cs="Times New Roman"/>
                <w:b/>
                <w:bCs/>
                <w:color w:val="000000"/>
                <w:sz w:val="18"/>
                <w:szCs w:val="18"/>
                <w:lang w:eastAsia="ru-RU"/>
              </w:rPr>
              <w:t xml:space="preserve">Иные </w:t>
            </w:r>
            <w:proofErr w:type="spellStart"/>
            <w:r w:rsidRPr="00146260">
              <w:rPr>
                <w:rFonts w:ascii="Times New Roman" w:eastAsia="Times New Roman" w:hAnsi="Times New Roman" w:cs="Times New Roman"/>
                <w:b/>
                <w:bCs/>
                <w:color w:val="000000"/>
                <w:sz w:val="18"/>
                <w:szCs w:val="18"/>
                <w:lang w:eastAsia="ru-RU"/>
              </w:rPr>
              <w:t>межбюдж.трансферты</w:t>
            </w:r>
            <w:proofErr w:type="spellEnd"/>
            <w:r w:rsidRPr="00146260">
              <w:rPr>
                <w:rFonts w:ascii="Times New Roman" w:eastAsia="Times New Roman" w:hAnsi="Times New Roman" w:cs="Times New Roman"/>
                <w:b/>
                <w:bCs/>
                <w:color w:val="000000"/>
                <w:sz w:val="18"/>
                <w:szCs w:val="18"/>
                <w:lang w:eastAsia="ru-RU"/>
              </w:rPr>
              <w:t xml:space="preserve"> (</w:t>
            </w:r>
            <w:proofErr w:type="spellStart"/>
            <w:r w:rsidRPr="00146260">
              <w:rPr>
                <w:rFonts w:ascii="Times New Roman" w:eastAsia="Times New Roman" w:hAnsi="Times New Roman" w:cs="Times New Roman"/>
                <w:b/>
                <w:bCs/>
                <w:color w:val="000000"/>
                <w:sz w:val="18"/>
                <w:szCs w:val="18"/>
                <w:lang w:eastAsia="ru-RU"/>
              </w:rPr>
              <w:t>резерв.фонд</w:t>
            </w:r>
            <w:proofErr w:type="spellEnd"/>
            <w:r w:rsidRPr="00146260">
              <w:rPr>
                <w:rFonts w:ascii="Times New Roman" w:eastAsia="Times New Roman" w:hAnsi="Times New Roman" w:cs="Times New Roman"/>
                <w:b/>
                <w:bCs/>
                <w:color w:val="000000"/>
                <w:sz w:val="18"/>
                <w:szCs w:val="18"/>
                <w:lang w:eastAsia="ru-RU"/>
              </w:rPr>
              <w:t xml:space="preserve"> Кабинета Министров РА)</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c>
          <w:tcPr>
            <w:tcW w:w="1297" w:type="dxa"/>
            <w:tcBorders>
              <w:top w:val="nil"/>
              <w:left w:val="nil"/>
              <w:bottom w:val="single" w:sz="4" w:space="0" w:color="auto"/>
              <w:right w:val="single" w:sz="4" w:space="0" w:color="auto"/>
            </w:tcBorders>
            <w:shd w:val="clear" w:color="auto" w:fill="FFFF00"/>
            <w:noWrap/>
            <w:vAlign w:val="center"/>
            <w:hideMark/>
          </w:tcPr>
          <w:p w:rsidR="00146260" w:rsidRPr="00146260" w:rsidRDefault="00646FA4" w:rsidP="00146260">
            <w:pPr>
              <w:spacing w:after="0" w:line="240" w:lineRule="auto"/>
              <w:ind w:firstLine="0"/>
              <w:jc w:val="center"/>
              <w:rPr>
                <w:rFonts w:ascii="Times New Roman" w:eastAsia="Times New Roman" w:hAnsi="Times New Roman" w:cs="Times New Roman"/>
                <w:b/>
                <w:bCs/>
                <w:sz w:val="16"/>
                <w:szCs w:val="16"/>
                <w:highlight w:val="yellow"/>
                <w:lang w:eastAsia="ru-RU"/>
              </w:rPr>
            </w:pPr>
            <w:r>
              <w:rPr>
                <w:rFonts w:ascii="Times New Roman" w:eastAsia="Times New Roman" w:hAnsi="Times New Roman" w:cs="Times New Roman"/>
                <w:b/>
                <w:bCs/>
                <w:sz w:val="16"/>
                <w:szCs w:val="16"/>
                <w:highlight w:val="yellow"/>
                <w:lang w:eastAsia="ru-RU"/>
              </w:rPr>
              <w:t>1 152,0</w:t>
            </w:r>
          </w:p>
        </w:tc>
        <w:tc>
          <w:tcPr>
            <w:tcW w:w="1010" w:type="dxa"/>
            <w:tcBorders>
              <w:top w:val="nil"/>
              <w:left w:val="nil"/>
              <w:bottom w:val="single" w:sz="4" w:space="0" w:color="auto"/>
              <w:right w:val="single" w:sz="4" w:space="0" w:color="auto"/>
            </w:tcBorders>
            <w:shd w:val="clear" w:color="auto" w:fill="auto"/>
            <w:noWrap/>
            <w:vAlign w:val="center"/>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noWrap/>
            <w:vAlign w:val="bottom"/>
            <w:hideMark/>
          </w:tcPr>
          <w:p w:rsidR="00146260" w:rsidRPr="00146260" w:rsidRDefault="00146260" w:rsidP="00146260">
            <w:pPr>
              <w:spacing w:after="0" w:line="240" w:lineRule="auto"/>
              <w:ind w:firstLine="0"/>
              <w:jc w:val="center"/>
              <w:rPr>
                <w:rFonts w:ascii="Calibri" w:eastAsia="Times New Roman" w:hAnsi="Calibri" w:cs="Times New Roman"/>
                <w:color w:val="000000"/>
                <w:sz w:val="16"/>
                <w:szCs w:val="16"/>
                <w:lang w:eastAsia="ru-RU"/>
              </w:rPr>
            </w:pPr>
            <w:r w:rsidRPr="00146260">
              <w:rPr>
                <w:rFonts w:ascii="Calibri" w:eastAsia="Times New Roman" w:hAnsi="Calibri" w:cs="Times New Roman"/>
                <w:color w:val="000000"/>
                <w:sz w:val="16"/>
                <w:szCs w:val="16"/>
                <w:lang w:eastAsia="ru-RU"/>
              </w:rPr>
              <w:t> </w:t>
            </w:r>
          </w:p>
        </w:tc>
      </w:tr>
    </w:tbl>
    <w:p w:rsidR="00135208" w:rsidRDefault="00135208" w:rsidP="000F7879">
      <w:pPr>
        <w:spacing w:after="0"/>
        <w:ind w:firstLine="708"/>
        <w:rPr>
          <w:rFonts w:ascii="Times New Roman" w:hAnsi="Times New Roman" w:cs="Times New Roman"/>
          <w:bCs/>
          <w:color w:val="000000" w:themeColor="text1"/>
          <w:sz w:val="28"/>
          <w:szCs w:val="28"/>
        </w:rPr>
      </w:pPr>
    </w:p>
    <w:p w:rsidR="005B3617" w:rsidRDefault="00856C28" w:rsidP="000F7879">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Кассовые расходы за</w:t>
      </w:r>
      <w:r w:rsidRPr="00856C28">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кв. 2018г.</w:t>
      </w:r>
      <w:r>
        <w:rPr>
          <w:rFonts w:ascii="Times New Roman" w:hAnsi="Times New Roman" w:cs="Times New Roman"/>
          <w:bCs/>
          <w:color w:val="000000" w:themeColor="text1"/>
          <w:sz w:val="28"/>
          <w:szCs w:val="28"/>
        </w:rPr>
        <w:t xml:space="preserve"> </w:t>
      </w:r>
      <w:r w:rsidR="005B3617">
        <w:rPr>
          <w:rFonts w:ascii="Times New Roman" w:hAnsi="Times New Roman" w:cs="Times New Roman"/>
          <w:bCs/>
          <w:color w:val="000000" w:themeColor="text1"/>
          <w:sz w:val="28"/>
          <w:szCs w:val="28"/>
        </w:rPr>
        <w:t>исполнен</w:t>
      </w:r>
      <w:r>
        <w:rPr>
          <w:rFonts w:ascii="Times New Roman" w:hAnsi="Times New Roman" w:cs="Times New Roman"/>
          <w:bCs/>
          <w:color w:val="000000" w:themeColor="text1"/>
          <w:sz w:val="28"/>
          <w:szCs w:val="28"/>
        </w:rPr>
        <w:t>ы</w:t>
      </w:r>
      <w:r w:rsidR="005B3617">
        <w:rPr>
          <w:rFonts w:ascii="Times New Roman" w:hAnsi="Times New Roman" w:cs="Times New Roman"/>
          <w:bCs/>
          <w:color w:val="000000" w:themeColor="text1"/>
          <w:sz w:val="28"/>
          <w:szCs w:val="28"/>
        </w:rPr>
        <w:t xml:space="preserve"> в сумме </w:t>
      </w:r>
      <w:r>
        <w:rPr>
          <w:rFonts w:ascii="Times New Roman" w:hAnsi="Times New Roman" w:cs="Times New Roman"/>
          <w:bCs/>
          <w:color w:val="000000" w:themeColor="text1"/>
          <w:sz w:val="28"/>
          <w:szCs w:val="28"/>
        </w:rPr>
        <w:t>181 688,1</w:t>
      </w:r>
      <w:r w:rsidR="005B3617">
        <w:rPr>
          <w:rFonts w:ascii="Times New Roman" w:hAnsi="Times New Roman" w:cs="Times New Roman"/>
          <w:bCs/>
          <w:color w:val="000000" w:themeColor="text1"/>
          <w:sz w:val="28"/>
          <w:szCs w:val="28"/>
        </w:rPr>
        <w:t xml:space="preserve"> тыс. руб., что на </w:t>
      </w:r>
      <w:r>
        <w:rPr>
          <w:rFonts w:ascii="Times New Roman" w:hAnsi="Times New Roman" w:cs="Times New Roman"/>
          <w:bCs/>
          <w:color w:val="000000" w:themeColor="text1"/>
          <w:sz w:val="28"/>
          <w:szCs w:val="28"/>
        </w:rPr>
        <w:t xml:space="preserve">64 688,3 </w:t>
      </w:r>
      <w:r w:rsidR="005B3617">
        <w:rPr>
          <w:rFonts w:ascii="Times New Roman" w:hAnsi="Times New Roman" w:cs="Times New Roman"/>
          <w:bCs/>
          <w:color w:val="000000" w:themeColor="text1"/>
          <w:sz w:val="28"/>
          <w:szCs w:val="28"/>
        </w:rPr>
        <w:t>тыс. руб. меньше утвержденных бюджетных ассигнований.</w:t>
      </w:r>
      <w:r w:rsidR="00373414">
        <w:rPr>
          <w:rFonts w:ascii="Times New Roman" w:hAnsi="Times New Roman" w:cs="Times New Roman"/>
          <w:bCs/>
          <w:color w:val="000000" w:themeColor="text1"/>
          <w:sz w:val="28"/>
          <w:szCs w:val="28"/>
        </w:rPr>
        <w:t xml:space="preserve"> </w:t>
      </w:r>
      <w:r w:rsidR="00837095">
        <w:rPr>
          <w:rFonts w:ascii="Times New Roman" w:hAnsi="Times New Roman" w:cs="Times New Roman"/>
          <w:bCs/>
          <w:color w:val="000000" w:themeColor="text1"/>
          <w:sz w:val="28"/>
          <w:szCs w:val="28"/>
        </w:rPr>
        <w:t>Необходимо отметить, что р</w:t>
      </w:r>
      <w:r w:rsidR="00373414">
        <w:rPr>
          <w:rFonts w:ascii="Times New Roman" w:hAnsi="Times New Roman" w:cs="Times New Roman"/>
          <w:bCs/>
          <w:color w:val="000000" w:themeColor="text1"/>
          <w:sz w:val="28"/>
          <w:szCs w:val="28"/>
        </w:rPr>
        <w:t>асход</w:t>
      </w:r>
      <w:r w:rsidR="008F61B6">
        <w:rPr>
          <w:rFonts w:ascii="Times New Roman" w:hAnsi="Times New Roman" w:cs="Times New Roman"/>
          <w:bCs/>
          <w:color w:val="000000" w:themeColor="text1"/>
          <w:sz w:val="28"/>
          <w:szCs w:val="28"/>
        </w:rPr>
        <w:t>ная часть бюджета за отчетный</w:t>
      </w:r>
      <w:r w:rsidR="00373414">
        <w:rPr>
          <w:rFonts w:ascii="Times New Roman" w:hAnsi="Times New Roman" w:cs="Times New Roman"/>
          <w:bCs/>
          <w:color w:val="000000" w:themeColor="text1"/>
          <w:sz w:val="28"/>
          <w:szCs w:val="28"/>
        </w:rPr>
        <w:t xml:space="preserve"> период характеризуется неисполнением </w:t>
      </w:r>
      <w:r w:rsidR="00A15E08">
        <w:rPr>
          <w:rFonts w:ascii="Times New Roman" w:hAnsi="Times New Roman" w:cs="Times New Roman"/>
          <w:bCs/>
          <w:color w:val="000000" w:themeColor="text1"/>
          <w:sz w:val="28"/>
          <w:szCs w:val="28"/>
        </w:rPr>
        <w:t xml:space="preserve">всех </w:t>
      </w:r>
      <w:r w:rsidR="00373414">
        <w:rPr>
          <w:rFonts w:ascii="Times New Roman" w:hAnsi="Times New Roman" w:cs="Times New Roman"/>
          <w:bCs/>
          <w:color w:val="000000" w:themeColor="text1"/>
          <w:sz w:val="28"/>
          <w:szCs w:val="28"/>
        </w:rPr>
        <w:t xml:space="preserve">прогнозируемых расходных обязательств. </w:t>
      </w:r>
    </w:p>
    <w:p w:rsidR="00E2439F" w:rsidRPr="007C2C73" w:rsidRDefault="00E2439F" w:rsidP="00983E4D">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 отчетный период в бюджет г.Сухум были внесены изменения в расходную часть</w:t>
      </w:r>
      <w:r w:rsidR="007C2C73">
        <w:rPr>
          <w:rFonts w:ascii="Times New Roman" w:hAnsi="Times New Roman" w:cs="Times New Roman"/>
          <w:bCs/>
          <w:color w:val="000000" w:themeColor="text1"/>
          <w:sz w:val="28"/>
          <w:szCs w:val="28"/>
        </w:rPr>
        <w:t>: увеличился объем бюджетных ассигнований по</w:t>
      </w:r>
      <w:r w:rsidR="007C2C73" w:rsidRPr="007C2C73">
        <w:rPr>
          <w:rFonts w:ascii="Times New Roman" w:hAnsi="Times New Roman" w:cs="Times New Roman"/>
          <w:bCs/>
          <w:color w:val="000000" w:themeColor="text1"/>
          <w:sz w:val="28"/>
          <w:szCs w:val="28"/>
        </w:rPr>
        <w:t xml:space="preserve"> </w:t>
      </w:r>
      <w:r w:rsidR="007C2C73">
        <w:rPr>
          <w:rFonts w:ascii="Times New Roman" w:hAnsi="Times New Roman" w:cs="Times New Roman"/>
          <w:bCs/>
          <w:color w:val="000000" w:themeColor="text1"/>
          <w:sz w:val="28"/>
          <w:szCs w:val="28"/>
        </w:rPr>
        <w:t xml:space="preserve">подразделу 05 02 </w:t>
      </w:r>
      <w:r w:rsidR="007C2C73" w:rsidRPr="007C2C73">
        <w:rPr>
          <w:rFonts w:ascii="Times New Roman" w:hAnsi="Times New Roman" w:cs="Times New Roman"/>
          <w:bCs/>
          <w:color w:val="000000" w:themeColor="text1"/>
          <w:sz w:val="28"/>
          <w:szCs w:val="28"/>
        </w:rPr>
        <w:t>«Коммунальное хозяйство»</w:t>
      </w:r>
      <w:r w:rsidR="007C2C73">
        <w:rPr>
          <w:rFonts w:ascii="Times New Roman" w:hAnsi="Times New Roman" w:cs="Times New Roman"/>
          <w:bCs/>
          <w:color w:val="000000" w:themeColor="text1"/>
          <w:sz w:val="28"/>
          <w:szCs w:val="28"/>
        </w:rPr>
        <w:t xml:space="preserve"> раздела 05 00 </w:t>
      </w:r>
      <w:r w:rsidR="007C2C73" w:rsidRPr="007C2C73">
        <w:rPr>
          <w:rFonts w:ascii="Times New Roman" w:hAnsi="Times New Roman" w:cs="Times New Roman"/>
          <w:bCs/>
          <w:color w:val="000000" w:themeColor="text1"/>
          <w:sz w:val="28"/>
          <w:szCs w:val="28"/>
        </w:rPr>
        <w:t>«Жилищно-коммунальное хозяйство»</w:t>
      </w:r>
      <w:r w:rsidR="007C2C73">
        <w:rPr>
          <w:rFonts w:ascii="Times New Roman" w:hAnsi="Times New Roman" w:cs="Times New Roman"/>
          <w:bCs/>
          <w:color w:val="000000" w:themeColor="text1"/>
          <w:sz w:val="28"/>
          <w:szCs w:val="28"/>
        </w:rPr>
        <w:t xml:space="preserve"> на сумму 1 152</w:t>
      </w:r>
      <w:r w:rsidR="00E36F79">
        <w:rPr>
          <w:rFonts w:ascii="Times New Roman" w:hAnsi="Times New Roman" w:cs="Times New Roman"/>
          <w:bCs/>
          <w:color w:val="000000" w:themeColor="text1"/>
          <w:sz w:val="28"/>
          <w:szCs w:val="28"/>
        </w:rPr>
        <w:t xml:space="preserve">,0 тыс. руб. за счет средств </w:t>
      </w:r>
      <w:r w:rsidR="007C2C73">
        <w:rPr>
          <w:rFonts w:ascii="Times New Roman" w:hAnsi="Times New Roman" w:cs="Times New Roman"/>
          <w:bCs/>
          <w:color w:val="000000" w:themeColor="text1"/>
          <w:sz w:val="28"/>
          <w:szCs w:val="28"/>
        </w:rPr>
        <w:t>резервного фонда Правительства Республики Абхазия.</w:t>
      </w:r>
    </w:p>
    <w:p w:rsidR="00DD4A11" w:rsidRDefault="008D2954" w:rsidP="00983E4D">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структуре расходов бюджета г.Сухум максимальный объем приходился на расходы по разделу 07 00 </w:t>
      </w:r>
      <w:r w:rsidRPr="00526A02">
        <w:rPr>
          <w:rFonts w:ascii="Times New Roman" w:hAnsi="Times New Roman" w:cs="Times New Roman"/>
          <w:b/>
          <w:bCs/>
          <w:color w:val="000000" w:themeColor="text1"/>
          <w:sz w:val="28"/>
          <w:szCs w:val="28"/>
        </w:rPr>
        <w:t>«Образование»</w:t>
      </w:r>
      <w:r>
        <w:rPr>
          <w:rFonts w:ascii="Times New Roman" w:hAnsi="Times New Roman" w:cs="Times New Roman"/>
          <w:bCs/>
          <w:color w:val="000000" w:themeColor="text1"/>
          <w:sz w:val="28"/>
          <w:szCs w:val="28"/>
        </w:rPr>
        <w:t xml:space="preserve"> - 43,9% от общего объема расходов. Кас</w:t>
      </w:r>
      <w:r w:rsidR="00B13A80">
        <w:rPr>
          <w:rFonts w:ascii="Times New Roman" w:hAnsi="Times New Roman" w:cs="Times New Roman"/>
          <w:bCs/>
          <w:color w:val="000000" w:themeColor="text1"/>
          <w:sz w:val="28"/>
          <w:szCs w:val="28"/>
        </w:rPr>
        <w:t>совые расходы по данному разделу</w:t>
      </w:r>
      <w:r>
        <w:rPr>
          <w:rFonts w:ascii="Times New Roman" w:hAnsi="Times New Roman" w:cs="Times New Roman"/>
          <w:bCs/>
          <w:color w:val="000000" w:themeColor="text1"/>
          <w:sz w:val="28"/>
          <w:szCs w:val="28"/>
        </w:rPr>
        <w:t xml:space="preserve"> были произведены в сумме 79 768,0 тыс. руб., что на 5 789,4 тыс. руб. меньше прогнозного показателя, исполнение -</w:t>
      </w:r>
      <w:r w:rsidR="0066305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93,2 %, п</w:t>
      </w:r>
      <w:r w:rsidR="005147D9">
        <w:rPr>
          <w:rFonts w:ascii="Times New Roman" w:hAnsi="Times New Roman" w:cs="Times New Roman"/>
          <w:bCs/>
          <w:color w:val="000000" w:themeColor="text1"/>
          <w:sz w:val="28"/>
          <w:szCs w:val="28"/>
        </w:rPr>
        <w:t>о отношению</w:t>
      </w:r>
      <w:r>
        <w:rPr>
          <w:rFonts w:ascii="Times New Roman" w:hAnsi="Times New Roman" w:cs="Times New Roman"/>
          <w:bCs/>
          <w:color w:val="000000" w:themeColor="text1"/>
          <w:sz w:val="28"/>
          <w:szCs w:val="28"/>
        </w:rPr>
        <w:t xml:space="preserve"> к годовому показателю исполнение составило 17,6%.</w:t>
      </w:r>
      <w:r w:rsidR="00663050">
        <w:rPr>
          <w:rFonts w:ascii="Times New Roman" w:hAnsi="Times New Roman" w:cs="Times New Roman"/>
          <w:bCs/>
          <w:color w:val="000000" w:themeColor="text1"/>
          <w:sz w:val="28"/>
          <w:szCs w:val="28"/>
        </w:rPr>
        <w:t xml:space="preserve"> По всем подразделам данного раздела отмечен низкий уровень исполнения расходов</w:t>
      </w:r>
      <w:r w:rsidR="005C5D55">
        <w:rPr>
          <w:rFonts w:ascii="Times New Roman" w:hAnsi="Times New Roman" w:cs="Times New Roman"/>
          <w:bCs/>
          <w:color w:val="000000" w:themeColor="text1"/>
          <w:sz w:val="28"/>
          <w:szCs w:val="28"/>
        </w:rPr>
        <w:t xml:space="preserve"> за исключением расходов</w:t>
      </w:r>
      <w:r w:rsidR="00663050">
        <w:rPr>
          <w:rFonts w:ascii="Times New Roman" w:hAnsi="Times New Roman" w:cs="Times New Roman"/>
          <w:bCs/>
          <w:color w:val="000000" w:themeColor="text1"/>
          <w:sz w:val="28"/>
          <w:szCs w:val="28"/>
        </w:rPr>
        <w:t xml:space="preserve"> </w:t>
      </w:r>
      <w:r w:rsidR="005C5D55">
        <w:rPr>
          <w:rFonts w:ascii="Times New Roman" w:hAnsi="Times New Roman" w:cs="Times New Roman"/>
          <w:bCs/>
          <w:color w:val="000000" w:themeColor="text1"/>
          <w:sz w:val="28"/>
          <w:szCs w:val="28"/>
        </w:rPr>
        <w:t xml:space="preserve">по </w:t>
      </w:r>
      <w:r w:rsidR="00663050">
        <w:rPr>
          <w:rFonts w:ascii="Times New Roman" w:hAnsi="Times New Roman" w:cs="Times New Roman"/>
          <w:bCs/>
          <w:color w:val="000000" w:themeColor="text1"/>
          <w:sz w:val="28"/>
          <w:szCs w:val="28"/>
        </w:rPr>
        <w:t>ст. 210 «Оплата труда и начисления на выплаты по оплате труда»: по Д</w:t>
      </w:r>
      <w:r w:rsidR="00825BDD">
        <w:rPr>
          <w:rFonts w:ascii="Times New Roman" w:hAnsi="Times New Roman" w:cs="Times New Roman"/>
          <w:bCs/>
          <w:color w:val="000000" w:themeColor="text1"/>
          <w:sz w:val="28"/>
          <w:szCs w:val="28"/>
        </w:rPr>
        <w:t xml:space="preserve">етским </w:t>
      </w:r>
      <w:r w:rsidR="00663050">
        <w:rPr>
          <w:rFonts w:ascii="Times New Roman" w:hAnsi="Times New Roman" w:cs="Times New Roman"/>
          <w:bCs/>
          <w:color w:val="000000" w:themeColor="text1"/>
          <w:sz w:val="28"/>
          <w:szCs w:val="28"/>
        </w:rPr>
        <w:t>М</w:t>
      </w:r>
      <w:r w:rsidR="00825BDD">
        <w:rPr>
          <w:rFonts w:ascii="Times New Roman" w:hAnsi="Times New Roman" w:cs="Times New Roman"/>
          <w:bCs/>
          <w:color w:val="000000" w:themeColor="text1"/>
          <w:sz w:val="28"/>
          <w:szCs w:val="28"/>
        </w:rPr>
        <w:t xml:space="preserve">узыкальным </w:t>
      </w:r>
      <w:r w:rsidR="00663050">
        <w:rPr>
          <w:rFonts w:ascii="Times New Roman" w:hAnsi="Times New Roman" w:cs="Times New Roman"/>
          <w:bCs/>
          <w:color w:val="000000" w:themeColor="text1"/>
          <w:sz w:val="28"/>
          <w:szCs w:val="28"/>
        </w:rPr>
        <w:t>Ш</w:t>
      </w:r>
      <w:r w:rsidR="00825BDD">
        <w:rPr>
          <w:rFonts w:ascii="Times New Roman" w:hAnsi="Times New Roman" w:cs="Times New Roman"/>
          <w:bCs/>
          <w:color w:val="000000" w:themeColor="text1"/>
          <w:sz w:val="28"/>
          <w:szCs w:val="28"/>
        </w:rPr>
        <w:t>колам</w:t>
      </w:r>
      <w:r w:rsidR="00663050">
        <w:rPr>
          <w:rFonts w:ascii="Times New Roman" w:hAnsi="Times New Roman" w:cs="Times New Roman"/>
          <w:bCs/>
          <w:color w:val="000000" w:themeColor="text1"/>
          <w:sz w:val="28"/>
          <w:szCs w:val="28"/>
        </w:rPr>
        <w:t xml:space="preserve"> и Д</w:t>
      </w:r>
      <w:r w:rsidR="00825BDD">
        <w:rPr>
          <w:rFonts w:ascii="Times New Roman" w:hAnsi="Times New Roman" w:cs="Times New Roman"/>
          <w:bCs/>
          <w:color w:val="000000" w:themeColor="text1"/>
          <w:sz w:val="28"/>
          <w:szCs w:val="28"/>
        </w:rPr>
        <w:t xml:space="preserve">етской </w:t>
      </w:r>
      <w:r w:rsidR="00663050">
        <w:rPr>
          <w:rFonts w:ascii="Times New Roman" w:hAnsi="Times New Roman" w:cs="Times New Roman"/>
          <w:bCs/>
          <w:color w:val="000000" w:themeColor="text1"/>
          <w:sz w:val="28"/>
          <w:szCs w:val="28"/>
        </w:rPr>
        <w:t>Х</w:t>
      </w:r>
      <w:r w:rsidR="00825BDD">
        <w:rPr>
          <w:rFonts w:ascii="Times New Roman" w:hAnsi="Times New Roman" w:cs="Times New Roman"/>
          <w:bCs/>
          <w:color w:val="000000" w:themeColor="text1"/>
          <w:sz w:val="28"/>
          <w:szCs w:val="28"/>
        </w:rPr>
        <w:t xml:space="preserve">удожественной </w:t>
      </w:r>
      <w:r w:rsidR="00663050">
        <w:rPr>
          <w:rFonts w:ascii="Times New Roman" w:hAnsi="Times New Roman" w:cs="Times New Roman"/>
          <w:bCs/>
          <w:color w:val="000000" w:themeColor="text1"/>
          <w:sz w:val="28"/>
          <w:szCs w:val="28"/>
        </w:rPr>
        <w:t>Ш</w:t>
      </w:r>
      <w:r w:rsidR="00825BDD">
        <w:rPr>
          <w:rFonts w:ascii="Times New Roman" w:hAnsi="Times New Roman" w:cs="Times New Roman"/>
          <w:bCs/>
          <w:color w:val="000000" w:themeColor="text1"/>
          <w:sz w:val="28"/>
          <w:szCs w:val="28"/>
        </w:rPr>
        <w:t xml:space="preserve">коле </w:t>
      </w:r>
      <w:r w:rsidR="00663050">
        <w:rPr>
          <w:rFonts w:ascii="Times New Roman" w:hAnsi="Times New Roman" w:cs="Times New Roman"/>
          <w:bCs/>
          <w:color w:val="000000" w:themeColor="text1"/>
          <w:sz w:val="28"/>
          <w:szCs w:val="28"/>
        </w:rPr>
        <w:t xml:space="preserve">исполнение по ст.220 «Оплата работ, услуг» составила 5,5% или 27,6 тыс. руб., по ст.300 «Поступление нефинансовых активов» </w:t>
      </w:r>
      <w:r w:rsidR="00A83023">
        <w:rPr>
          <w:rFonts w:ascii="Times New Roman" w:hAnsi="Times New Roman" w:cs="Times New Roman"/>
          <w:bCs/>
          <w:color w:val="000000" w:themeColor="text1"/>
          <w:sz w:val="28"/>
          <w:szCs w:val="28"/>
        </w:rPr>
        <w:t>исполнение – 5,3% или 18,7 тыс. руб.</w:t>
      </w:r>
      <w:r w:rsidR="008D7250">
        <w:rPr>
          <w:rFonts w:ascii="Times New Roman" w:hAnsi="Times New Roman" w:cs="Times New Roman"/>
          <w:bCs/>
          <w:color w:val="000000" w:themeColor="text1"/>
          <w:sz w:val="28"/>
          <w:szCs w:val="28"/>
        </w:rPr>
        <w:t>; по детско-юношеской спортивной школе №1</w:t>
      </w:r>
      <w:r w:rsidR="008D7250" w:rsidRPr="008D7250">
        <w:rPr>
          <w:rFonts w:ascii="Times New Roman" w:hAnsi="Times New Roman" w:cs="Times New Roman"/>
          <w:bCs/>
          <w:color w:val="000000" w:themeColor="text1"/>
          <w:sz w:val="28"/>
          <w:szCs w:val="28"/>
        </w:rPr>
        <w:t xml:space="preserve"> </w:t>
      </w:r>
      <w:r w:rsidR="008D7250">
        <w:rPr>
          <w:rFonts w:ascii="Times New Roman" w:hAnsi="Times New Roman" w:cs="Times New Roman"/>
          <w:bCs/>
          <w:color w:val="000000" w:themeColor="text1"/>
          <w:sz w:val="28"/>
          <w:szCs w:val="28"/>
        </w:rPr>
        <w:t xml:space="preserve">исполнение по ст.220 «Оплата </w:t>
      </w:r>
      <w:r w:rsidR="008D7250">
        <w:rPr>
          <w:rFonts w:ascii="Times New Roman" w:hAnsi="Times New Roman" w:cs="Times New Roman"/>
          <w:bCs/>
          <w:color w:val="000000" w:themeColor="text1"/>
          <w:sz w:val="28"/>
          <w:szCs w:val="28"/>
        </w:rPr>
        <w:lastRenderedPageBreak/>
        <w:t xml:space="preserve">работ, услуг» -59,1% или 174,8 тыс. руб., </w:t>
      </w:r>
      <w:r w:rsidR="00DD4A11">
        <w:rPr>
          <w:rFonts w:ascii="Times New Roman" w:hAnsi="Times New Roman" w:cs="Times New Roman"/>
          <w:bCs/>
          <w:color w:val="000000" w:themeColor="text1"/>
          <w:sz w:val="28"/>
          <w:szCs w:val="28"/>
        </w:rPr>
        <w:t>исполнение по ст.300</w:t>
      </w:r>
      <w:r w:rsidR="001F481A" w:rsidRPr="001F481A">
        <w:rPr>
          <w:rFonts w:ascii="Times New Roman" w:hAnsi="Times New Roman" w:cs="Times New Roman"/>
          <w:bCs/>
          <w:color w:val="000000" w:themeColor="text1"/>
          <w:sz w:val="28"/>
          <w:szCs w:val="28"/>
        </w:rPr>
        <w:t xml:space="preserve"> </w:t>
      </w:r>
      <w:r w:rsidR="00DD4A11">
        <w:rPr>
          <w:rFonts w:ascii="Times New Roman" w:hAnsi="Times New Roman" w:cs="Times New Roman"/>
          <w:bCs/>
          <w:color w:val="000000" w:themeColor="text1"/>
          <w:sz w:val="28"/>
          <w:szCs w:val="28"/>
        </w:rPr>
        <w:t xml:space="preserve">«Поступление </w:t>
      </w:r>
      <w:r w:rsidR="007D75DF">
        <w:rPr>
          <w:rFonts w:ascii="Times New Roman" w:hAnsi="Times New Roman" w:cs="Times New Roman"/>
          <w:bCs/>
          <w:color w:val="000000" w:themeColor="text1"/>
          <w:sz w:val="28"/>
          <w:szCs w:val="28"/>
        </w:rPr>
        <w:t>нефинансовых активов»</w:t>
      </w:r>
      <w:r w:rsidR="00DD4A11">
        <w:rPr>
          <w:rFonts w:ascii="Times New Roman" w:hAnsi="Times New Roman" w:cs="Times New Roman"/>
          <w:bCs/>
          <w:color w:val="000000" w:themeColor="text1"/>
          <w:sz w:val="28"/>
          <w:szCs w:val="28"/>
        </w:rPr>
        <w:t xml:space="preserve"> – </w:t>
      </w:r>
      <w:r w:rsidR="008D7250">
        <w:rPr>
          <w:rFonts w:ascii="Times New Roman" w:hAnsi="Times New Roman" w:cs="Times New Roman"/>
          <w:bCs/>
          <w:color w:val="000000" w:themeColor="text1"/>
          <w:sz w:val="28"/>
          <w:szCs w:val="28"/>
        </w:rPr>
        <w:t>12,3% или 17,9 тыс. руб.</w:t>
      </w:r>
      <w:r w:rsidR="003131F8">
        <w:rPr>
          <w:rFonts w:ascii="Times New Roman" w:hAnsi="Times New Roman" w:cs="Times New Roman"/>
          <w:bCs/>
          <w:color w:val="000000" w:themeColor="text1"/>
          <w:sz w:val="28"/>
          <w:szCs w:val="28"/>
        </w:rPr>
        <w:t xml:space="preserve">; </w:t>
      </w:r>
      <w:r w:rsidR="00DD4816">
        <w:rPr>
          <w:rFonts w:ascii="Times New Roman" w:hAnsi="Times New Roman" w:cs="Times New Roman"/>
          <w:bCs/>
          <w:color w:val="000000" w:themeColor="text1"/>
          <w:sz w:val="28"/>
          <w:szCs w:val="28"/>
        </w:rPr>
        <w:t>«</w:t>
      </w:r>
      <w:r w:rsidR="003131F8">
        <w:rPr>
          <w:rFonts w:ascii="Times New Roman" w:hAnsi="Times New Roman" w:cs="Times New Roman"/>
          <w:bCs/>
          <w:color w:val="000000" w:themeColor="text1"/>
          <w:sz w:val="28"/>
          <w:szCs w:val="28"/>
        </w:rPr>
        <w:t>Детский центр творчества</w:t>
      </w:r>
      <w:r w:rsidR="00DD4816">
        <w:rPr>
          <w:rFonts w:ascii="Times New Roman" w:hAnsi="Times New Roman" w:cs="Times New Roman"/>
          <w:bCs/>
          <w:color w:val="000000" w:themeColor="text1"/>
          <w:sz w:val="28"/>
          <w:szCs w:val="28"/>
        </w:rPr>
        <w:t>»:</w:t>
      </w:r>
      <w:r w:rsidR="003131F8" w:rsidRPr="003131F8">
        <w:rPr>
          <w:rFonts w:ascii="Times New Roman" w:hAnsi="Times New Roman" w:cs="Times New Roman"/>
          <w:bCs/>
          <w:color w:val="000000" w:themeColor="text1"/>
          <w:sz w:val="28"/>
          <w:szCs w:val="28"/>
        </w:rPr>
        <w:t xml:space="preserve"> </w:t>
      </w:r>
      <w:r w:rsidR="003131F8">
        <w:rPr>
          <w:rFonts w:ascii="Times New Roman" w:hAnsi="Times New Roman" w:cs="Times New Roman"/>
          <w:bCs/>
          <w:color w:val="000000" w:themeColor="text1"/>
          <w:sz w:val="28"/>
          <w:szCs w:val="28"/>
        </w:rPr>
        <w:t>исполнение по ст.220 «Оплата работ, услуг» - 0,8% или 0,5 тыс. руб.,</w:t>
      </w:r>
      <w:r w:rsidR="003131F8" w:rsidRPr="003131F8">
        <w:rPr>
          <w:rFonts w:ascii="Times New Roman" w:hAnsi="Times New Roman" w:cs="Times New Roman"/>
          <w:bCs/>
          <w:color w:val="000000" w:themeColor="text1"/>
          <w:sz w:val="28"/>
          <w:szCs w:val="28"/>
        </w:rPr>
        <w:t xml:space="preserve"> </w:t>
      </w:r>
      <w:r w:rsidR="003131F8">
        <w:rPr>
          <w:rFonts w:ascii="Times New Roman" w:hAnsi="Times New Roman" w:cs="Times New Roman"/>
          <w:bCs/>
          <w:color w:val="000000" w:themeColor="text1"/>
          <w:sz w:val="28"/>
          <w:szCs w:val="28"/>
        </w:rPr>
        <w:t>по ст.300 «Поступление нефинансовых активов» исполнение – 40,2% или 85,6 тыс. руб.</w:t>
      </w:r>
      <w:r w:rsidR="001F481A">
        <w:rPr>
          <w:rFonts w:ascii="Times New Roman" w:hAnsi="Times New Roman" w:cs="Times New Roman"/>
          <w:bCs/>
          <w:color w:val="000000" w:themeColor="text1"/>
          <w:sz w:val="28"/>
          <w:szCs w:val="28"/>
        </w:rPr>
        <w:t>, по</w:t>
      </w:r>
      <w:r w:rsidR="000D2B71">
        <w:rPr>
          <w:rFonts w:ascii="Times New Roman" w:hAnsi="Times New Roman" w:cs="Times New Roman"/>
          <w:bCs/>
          <w:color w:val="000000" w:themeColor="text1"/>
          <w:sz w:val="28"/>
          <w:szCs w:val="28"/>
        </w:rPr>
        <w:t xml:space="preserve"> подразделу</w:t>
      </w:r>
      <w:r w:rsidR="001F481A">
        <w:rPr>
          <w:rFonts w:ascii="Times New Roman" w:hAnsi="Times New Roman" w:cs="Times New Roman"/>
          <w:bCs/>
          <w:color w:val="000000" w:themeColor="text1"/>
          <w:sz w:val="28"/>
          <w:szCs w:val="28"/>
        </w:rPr>
        <w:t xml:space="preserve"> </w:t>
      </w:r>
      <w:r w:rsidR="000D2B71">
        <w:rPr>
          <w:rFonts w:ascii="Times New Roman" w:hAnsi="Times New Roman" w:cs="Times New Roman"/>
          <w:bCs/>
          <w:color w:val="000000" w:themeColor="text1"/>
          <w:sz w:val="28"/>
          <w:szCs w:val="28"/>
        </w:rPr>
        <w:t>«Средняя школа»</w:t>
      </w:r>
      <w:r w:rsidR="001F481A" w:rsidRPr="001F481A">
        <w:rPr>
          <w:rFonts w:ascii="Times New Roman" w:hAnsi="Times New Roman" w:cs="Times New Roman"/>
          <w:bCs/>
          <w:color w:val="000000" w:themeColor="text1"/>
          <w:sz w:val="28"/>
          <w:szCs w:val="28"/>
        </w:rPr>
        <w:t xml:space="preserve"> </w:t>
      </w:r>
      <w:r w:rsidR="001F481A">
        <w:rPr>
          <w:rFonts w:ascii="Times New Roman" w:hAnsi="Times New Roman" w:cs="Times New Roman"/>
          <w:bCs/>
          <w:color w:val="000000" w:themeColor="text1"/>
          <w:sz w:val="28"/>
          <w:szCs w:val="28"/>
        </w:rPr>
        <w:t>исполнение по ст.220 «Оплата работ, услуг» - 60,9% или 1 560,6 тыс. руб., исполнение по ст.</w:t>
      </w:r>
      <w:r w:rsidR="00DD4A11">
        <w:rPr>
          <w:rFonts w:ascii="Times New Roman" w:hAnsi="Times New Roman" w:cs="Times New Roman"/>
          <w:bCs/>
          <w:color w:val="000000" w:themeColor="text1"/>
          <w:sz w:val="28"/>
          <w:szCs w:val="28"/>
        </w:rPr>
        <w:t>300</w:t>
      </w:r>
      <w:r w:rsidR="00FA06FF">
        <w:rPr>
          <w:rFonts w:ascii="Times New Roman" w:hAnsi="Times New Roman" w:cs="Times New Roman"/>
          <w:bCs/>
          <w:color w:val="000000" w:themeColor="text1"/>
          <w:sz w:val="28"/>
          <w:szCs w:val="28"/>
        </w:rPr>
        <w:t xml:space="preserve"> </w:t>
      </w:r>
      <w:r w:rsidR="00DD4A11">
        <w:rPr>
          <w:rFonts w:ascii="Times New Roman" w:hAnsi="Times New Roman" w:cs="Times New Roman"/>
          <w:bCs/>
          <w:color w:val="000000" w:themeColor="text1"/>
          <w:sz w:val="28"/>
          <w:szCs w:val="28"/>
        </w:rPr>
        <w:t xml:space="preserve">«Поступление нефинансовых активов» </w:t>
      </w:r>
      <w:r w:rsidR="001F481A">
        <w:rPr>
          <w:rFonts w:ascii="Times New Roman" w:hAnsi="Times New Roman" w:cs="Times New Roman"/>
          <w:bCs/>
          <w:color w:val="000000" w:themeColor="text1"/>
          <w:sz w:val="28"/>
          <w:szCs w:val="28"/>
        </w:rPr>
        <w:t>- 70,7% или 1 107,4 тыс. руб.</w:t>
      </w:r>
      <w:r w:rsidR="000D2B71">
        <w:rPr>
          <w:rFonts w:ascii="Times New Roman" w:hAnsi="Times New Roman" w:cs="Times New Roman"/>
          <w:bCs/>
          <w:color w:val="000000" w:themeColor="text1"/>
          <w:sz w:val="28"/>
          <w:szCs w:val="28"/>
        </w:rPr>
        <w:t>, по подразделу «Дошкольное образование»</w:t>
      </w:r>
      <w:r w:rsidR="00DD4A11">
        <w:rPr>
          <w:rFonts w:ascii="Times New Roman" w:hAnsi="Times New Roman" w:cs="Times New Roman"/>
          <w:bCs/>
          <w:color w:val="000000" w:themeColor="text1"/>
          <w:sz w:val="28"/>
          <w:szCs w:val="28"/>
        </w:rPr>
        <w:t xml:space="preserve"> исполнение по ст.220 «Оплата работ, услуг» -44,1% или 518,5 тыс. руб. </w:t>
      </w:r>
    </w:p>
    <w:p w:rsidR="00833673" w:rsidRDefault="00C14A6D" w:rsidP="000F606C">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разделу 05 00 </w:t>
      </w:r>
      <w:r w:rsidRPr="00526A02">
        <w:rPr>
          <w:rFonts w:ascii="Times New Roman" w:hAnsi="Times New Roman" w:cs="Times New Roman"/>
          <w:b/>
          <w:bCs/>
          <w:color w:val="000000" w:themeColor="text1"/>
          <w:sz w:val="28"/>
          <w:szCs w:val="28"/>
        </w:rPr>
        <w:t>«Жилищно-коммунальное хозяйство»</w:t>
      </w:r>
      <w:r>
        <w:rPr>
          <w:rFonts w:ascii="Times New Roman" w:hAnsi="Times New Roman" w:cs="Times New Roman"/>
          <w:bCs/>
          <w:color w:val="000000" w:themeColor="text1"/>
          <w:sz w:val="28"/>
          <w:szCs w:val="28"/>
        </w:rPr>
        <w:t xml:space="preserve"> удельный вес расходов составил 26,0%. Кассовые расходы составили 47 253,1 тыс. руб., что на 28 833,8 тыс. руб. меньше прогнозного показателя, исполнение составило 62,1%, по отношению к годовому показателю исполнение -17,6%. </w:t>
      </w:r>
      <w:r w:rsidR="00146E33">
        <w:rPr>
          <w:rFonts w:ascii="Times New Roman" w:hAnsi="Times New Roman" w:cs="Times New Roman"/>
          <w:bCs/>
          <w:color w:val="000000" w:themeColor="text1"/>
          <w:sz w:val="28"/>
          <w:szCs w:val="28"/>
        </w:rPr>
        <w:t>В представленном Отчете в таблице «Расходы местного бюджета г.Сухум на 1-ое апреля 2018 года» отражены расходы по подразделам 05 01 «Жилищное хозяйство», 05 02 «Коммунальное хозяйство», 005 03 «Благоустройство».</w:t>
      </w:r>
      <w:r w:rsidR="002B6CAB">
        <w:rPr>
          <w:rFonts w:ascii="Times New Roman" w:hAnsi="Times New Roman" w:cs="Times New Roman"/>
          <w:bCs/>
          <w:color w:val="000000" w:themeColor="text1"/>
          <w:sz w:val="28"/>
          <w:szCs w:val="28"/>
        </w:rPr>
        <w:t xml:space="preserve"> </w:t>
      </w:r>
      <w:r w:rsidR="00E34275">
        <w:rPr>
          <w:rFonts w:ascii="Times New Roman" w:hAnsi="Times New Roman" w:cs="Times New Roman"/>
          <w:bCs/>
          <w:color w:val="000000" w:themeColor="text1"/>
          <w:sz w:val="28"/>
          <w:szCs w:val="28"/>
        </w:rPr>
        <w:t>Исполнение по подразделу 05 01 «Жилищное хозяйство» составило 82,1% или 13 405,1 тыс. руб., неисполненные расходные обязательства составили 2 914,6 тыс. руб.</w:t>
      </w:r>
      <w:r w:rsidR="00833673">
        <w:rPr>
          <w:rFonts w:ascii="Times New Roman" w:hAnsi="Times New Roman" w:cs="Times New Roman"/>
          <w:bCs/>
          <w:color w:val="000000" w:themeColor="text1"/>
          <w:sz w:val="28"/>
          <w:szCs w:val="28"/>
        </w:rPr>
        <w:t xml:space="preserve"> </w:t>
      </w:r>
    </w:p>
    <w:p w:rsidR="003A76B8" w:rsidRDefault="00B719C2" w:rsidP="000F606C">
      <w:pPr>
        <w:tabs>
          <w:tab w:val="left" w:pos="709"/>
        </w:tabs>
        <w:spacing w:after="0"/>
        <w:ind w:firstLin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sidR="00833673">
        <w:rPr>
          <w:rFonts w:ascii="Times New Roman" w:hAnsi="Times New Roman" w:cs="Times New Roman"/>
          <w:bCs/>
          <w:color w:val="000000" w:themeColor="text1"/>
          <w:sz w:val="28"/>
          <w:szCs w:val="28"/>
        </w:rPr>
        <w:t xml:space="preserve">Исполнение по подразделу 05 02 </w:t>
      </w:r>
      <w:r w:rsidR="00833673" w:rsidRPr="00526A02">
        <w:rPr>
          <w:rFonts w:ascii="Times New Roman" w:hAnsi="Times New Roman" w:cs="Times New Roman"/>
          <w:b/>
          <w:bCs/>
          <w:color w:val="000000" w:themeColor="text1"/>
          <w:sz w:val="28"/>
          <w:szCs w:val="28"/>
        </w:rPr>
        <w:t>«Коммунальное хозяйство»</w:t>
      </w:r>
      <w:r w:rsidR="00E34275">
        <w:rPr>
          <w:rFonts w:ascii="Times New Roman" w:hAnsi="Times New Roman" w:cs="Times New Roman"/>
          <w:bCs/>
          <w:color w:val="000000" w:themeColor="text1"/>
          <w:sz w:val="28"/>
          <w:szCs w:val="28"/>
        </w:rPr>
        <w:t xml:space="preserve"> </w:t>
      </w:r>
      <w:r w:rsidR="00061EE7">
        <w:rPr>
          <w:rFonts w:ascii="Times New Roman" w:hAnsi="Times New Roman" w:cs="Times New Roman"/>
          <w:bCs/>
          <w:color w:val="000000" w:themeColor="text1"/>
          <w:sz w:val="28"/>
          <w:szCs w:val="28"/>
        </w:rPr>
        <w:t>составило 33,0%</w:t>
      </w:r>
      <w:r w:rsidR="00833673">
        <w:rPr>
          <w:rFonts w:ascii="Times New Roman" w:hAnsi="Times New Roman" w:cs="Times New Roman"/>
          <w:bCs/>
          <w:color w:val="000000" w:themeColor="text1"/>
          <w:sz w:val="28"/>
          <w:szCs w:val="28"/>
        </w:rPr>
        <w:t xml:space="preserve"> или 2 828,5 тыс. руб.,</w:t>
      </w:r>
      <w:r w:rsidR="00146E33">
        <w:rPr>
          <w:rFonts w:ascii="Times New Roman" w:hAnsi="Times New Roman" w:cs="Times New Roman"/>
          <w:bCs/>
          <w:color w:val="000000" w:themeColor="text1"/>
          <w:sz w:val="28"/>
          <w:szCs w:val="28"/>
        </w:rPr>
        <w:t xml:space="preserve"> </w:t>
      </w:r>
      <w:r w:rsidR="00833673">
        <w:rPr>
          <w:rFonts w:ascii="Times New Roman" w:hAnsi="Times New Roman" w:cs="Times New Roman"/>
          <w:bCs/>
          <w:color w:val="000000" w:themeColor="text1"/>
          <w:sz w:val="28"/>
          <w:szCs w:val="28"/>
        </w:rPr>
        <w:t>неисполненные расходные обязательства составили 5 737,5 тыс. руб.</w:t>
      </w:r>
      <w:r w:rsidR="00061EE7" w:rsidRPr="00061EE7">
        <w:rPr>
          <w:rFonts w:ascii="Times New Roman" w:hAnsi="Times New Roman" w:cs="Times New Roman"/>
          <w:bCs/>
          <w:color w:val="000000" w:themeColor="text1"/>
          <w:sz w:val="28"/>
          <w:szCs w:val="28"/>
        </w:rPr>
        <w:t xml:space="preserve"> </w:t>
      </w:r>
      <w:r w:rsidR="00061EE7">
        <w:rPr>
          <w:rFonts w:ascii="Times New Roman" w:hAnsi="Times New Roman" w:cs="Times New Roman"/>
          <w:bCs/>
          <w:color w:val="000000" w:themeColor="text1"/>
          <w:sz w:val="28"/>
          <w:szCs w:val="28"/>
        </w:rPr>
        <w:t xml:space="preserve">За отчетный период было </w:t>
      </w:r>
      <w:r w:rsidR="00C640BB">
        <w:rPr>
          <w:rFonts w:ascii="Times New Roman" w:hAnsi="Times New Roman" w:cs="Times New Roman"/>
          <w:bCs/>
          <w:color w:val="000000" w:themeColor="text1"/>
          <w:sz w:val="28"/>
          <w:szCs w:val="28"/>
        </w:rPr>
        <w:t>профинансировано из резервного фонда Правительства</w:t>
      </w:r>
      <w:r w:rsidR="00C640BB" w:rsidRPr="00C640BB">
        <w:rPr>
          <w:rFonts w:ascii="Times New Roman" w:hAnsi="Times New Roman" w:cs="Times New Roman"/>
          <w:bCs/>
          <w:color w:val="000000" w:themeColor="text1"/>
          <w:sz w:val="28"/>
          <w:szCs w:val="28"/>
        </w:rPr>
        <w:t xml:space="preserve"> </w:t>
      </w:r>
      <w:r w:rsidR="00C640BB">
        <w:rPr>
          <w:rFonts w:ascii="Times New Roman" w:hAnsi="Times New Roman" w:cs="Times New Roman"/>
          <w:bCs/>
          <w:color w:val="000000" w:themeColor="text1"/>
          <w:sz w:val="28"/>
          <w:szCs w:val="28"/>
        </w:rPr>
        <w:t>Республики Абхазия</w:t>
      </w:r>
      <w:r w:rsidR="00193ADF">
        <w:rPr>
          <w:rFonts w:ascii="Times New Roman" w:hAnsi="Times New Roman" w:cs="Times New Roman"/>
          <w:bCs/>
          <w:color w:val="000000" w:themeColor="text1"/>
          <w:sz w:val="28"/>
          <w:szCs w:val="28"/>
        </w:rPr>
        <w:t xml:space="preserve"> на</w:t>
      </w:r>
      <w:r w:rsidR="00061EE7">
        <w:rPr>
          <w:rFonts w:ascii="Times New Roman" w:hAnsi="Times New Roman" w:cs="Times New Roman"/>
          <w:bCs/>
          <w:color w:val="000000" w:themeColor="text1"/>
          <w:sz w:val="28"/>
          <w:szCs w:val="28"/>
        </w:rPr>
        <w:t xml:space="preserve"> приобретение</w:t>
      </w:r>
      <w:r w:rsidR="00061EE7" w:rsidRPr="00061EE7">
        <w:rPr>
          <w:rFonts w:ascii="Times New Roman" w:hAnsi="Times New Roman" w:cs="Times New Roman"/>
          <w:bCs/>
          <w:color w:val="000000" w:themeColor="text1"/>
          <w:sz w:val="28"/>
          <w:szCs w:val="28"/>
        </w:rPr>
        <w:t xml:space="preserve"> </w:t>
      </w:r>
      <w:r w:rsidR="00061EE7">
        <w:rPr>
          <w:rFonts w:ascii="Times New Roman" w:hAnsi="Times New Roman" w:cs="Times New Roman"/>
          <w:bCs/>
          <w:color w:val="000000" w:themeColor="text1"/>
          <w:sz w:val="28"/>
          <w:szCs w:val="28"/>
        </w:rPr>
        <w:t>автошин для Сухумского АТП через МУ «Коммунальное управление Администрации г.Сухум» (распоряжение Премьер-министра</w:t>
      </w:r>
      <w:r w:rsidR="00061EE7" w:rsidRPr="00BE7A08">
        <w:rPr>
          <w:rFonts w:ascii="Times New Roman" w:hAnsi="Times New Roman" w:cs="Times New Roman"/>
          <w:bCs/>
          <w:color w:val="000000" w:themeColor="text1"/>
          <w:sz w:val="28"/>
          <w:szCs w:val="28"/>
        </w:rPr>
        <w:t xml:space="preserve"> </w:t>
      </w:r>
      <w:r w:rsidR="00061EE7">
        <w:rPr>
          <w:rFonts w:ascii="Times New Roman" w:hAnsi="Times New Roman" w:cs="Times New Roman"/>
          <w:bCs/>
          <w:color w:val="000000" w:themeColor="text1"/>
          <w:sz w:val="28"/>
          <w:szCs w:val="28"/>
        </w:rPr>
        <w:t>Республики Абхазия от 27.02.2018г. №59) в сумме 1 152,0 тыс. руб., из которых на 01.04.2018г. 713,0 тыс. руб.</w:t>
      </w:r>
      <w:r w:rsidR="00C640BB">
        <w:rPr>
          <w:rFonts w:ascii="Times New Roman" w:hAnsi="Times New Roman" w:cs="Times New Roman"/>
          <w:bCs/>
          <w:color w:val="000000" w:themeColor="text1"/>
          <w:sz w:val="28"/>
          <w:szCs w:val="28"/>
        </w:rPr>
        <w:t xml:space="preserve"> </w:t>
      </w:r>
      <w:r w:rsidR="00061EE7">
        <w:rPr>
          <w:rFonts w:ascii="Times New Roman" w:hAnsi="Times New Roman" w:cs="Times New Roman"/>
          <w:bCs/>
          <w:color w:val="000000" w:themeColor="text1"/>
          <w:sz w:val="28"/>
          <w:szCs w:val="28"/>
        </w:rPr>
        <w:t>были израсходова</w:t>
      </w:r>
      <w:r w:rsidR="006215A2">
        <w:rPr>
          <w:rFonts w:ascii="Times New Roman" w:hAnsi="Times New Roman" w:cs="Times New Roman"/>
          <w:bCs/>
          <w:color w:val="000000" w:themeColor="text1"/>
          <w:sz w:val="28"/>
          <w:szCs w:val="28"/>
        </w:rPr>
        <w:t>ны на указанные цели, остаток составил</w:t>
      </w:r>
      <w:r w:rsidR="00061EE7">
        <w:rPr>
          <w:rFonts w:ascii="Times New Roman" w:hAnsi="Times New Roman" w:cs="Times New Roman"/>
          <w:bCs/>
          <w:color w:val="000000" w:themeColor="text1"/>
          <w:sz w:val="28"/>
          <w:szCs w:val="28"/>
        </w:rPr>
        <w:t xml:space="preserve"> 439,0 тыс. руб.</w:t>
      </w:r>
      <w:r w:rsidR="00313E42">
        <w:rPr>
          <w:rFonts w:ascii="Times New Roman" w:hAnsi="Times New Roman" w:cs="Times New Roman"/>
          <w:bCs/>
          <w:color w:val="000000" w:themeColor="text1"/>
          <w:sz w:val="28"/>
          <w:szCs w:val="28"/>
        </w:rPr>
        <w:t xml:space="preserve"> При этом в Отчете об исполнении бюджета г.Сухум за </w:t>
      </w:r>
      <w:r w:rsidR="00313E42">
        <w:rPr>
          <w:rFonts w:ascii="Times New Roman" w:hAnsi="Times New Roman" w:cs="Times New Roman"/>
          <w:sz w:val="28"/>
          <w:szCs w:val="28"/>
          <w:lang w:val="en-US"/>
        </w:rPr>
        <w:t>I</w:t>
      </w:r>
      <w:r w:rsidR="00313E42">
        <w:rPr>
          <w:rFonts w:ascii="Times New Roman" w:hAnsi="Times New Roman" w:cs="Times New Roman"/>
          <w:sz w:val="28"/>
          <w:szCs w:val="28"/>
        </w:rPr>
        <w:t xml:space="preserve">кв. 2018г. в таблицах </w:t>
      </w:r>
      <w:r w:rsidR="00313E42">
        <w:rPr>
          <w:rFonts w:ascii="Times New Roman" w:hAnsi="Times New Roman" w:cs="Times New Roman"/>
          <w:bCs/>
          <w:color w:val="000000" w:themeColor="text1"/>
          <w:sz w:val="28"/>
          <w:szCs w:val="28"/>
        </w:rPr>
        <w:t xml:space="preserve">«Расходы местного бюджета г.Сухум на 1-ое апреля 2018 года» и «Распределение бюджетных ассигнований </w:t>
      </w:r>
      <w:r w:rsidR="00313E42">
        <w:rPr>
          <w:rFonts w:ascii="Times New Roman" w:hAnsi="Times New Roman" w:cs="Times New Roman"/>
          <w:bCs/>
          <w:color w:val="000000" w:themeColor="text1"/>
          <w:sz w:val="28"/>
          <w:szCs w:val="28"/>
        </w:rPr>
        <w:lastRenderedPageBreak/>
        <w:t xml:space="preserve">на 1-ое апреля 2018г. по разделам и подразделам классификации расходов бюджета г.Сухум» </w:t>
      </w:r>
      <w:r w:rsidR="00A70A3B">
        <w:rPr>
          <w:rFonts w:ascii="Times New Roman" w:hAnsi="Times New Roman" w:cs="Times New Roman"/>
          <w:bCs/>
          <w:color w:val="000000" w:themeColor="text1"/>
          <w:sz w:val="28"/>
          <w:szCs w:val="28"/>
        </w:rPr>
        <w:t>средства, выделенные из резервного фонда Кабинета Министров (являясь республиканскими расходами), суммируются с другими расходами и искусственно завышают расходную часть бюджета г.Сухум.</w:t>
      </w:r>
      <w:r w:rsidR="003A76B8">
        <w:rPr>
          <w:rFonts w:ascii="Times New Roman" w:hAnsi="Times New Roman" w:cs="Times New Roman"/>
          <w:bCs/>
          <w:color w:val="000000" w:themeColor="text1"/>
          <w:sz w:val="28"/>
          <w:szCs w:val="28"/>
        </w:rPr>
        <w:t xml:space="preserve"> </w:t>
      </w:r>
      <w:r w:rsidR="00B226BF">
        <w:rPr>
          <w:rFonts w:ascii="Times New Roman" w:hAnsi="Times New Roman" w:cs="Times New Roman"/>
          <w:bCs/>
          <w:color w:val="000000" w:themeColor="text1"/>
          <w:sz w:val="28"/>
          <w:szCs w:val="28"/>
        </w:rPr>
        <w:t>Исполнение по подразделу 05 03 «Благоустройство» составило 70,8% или 25 402,5 тыс. руб., неисполненные расходные обязательства составили 10 471,3 тыс. руб.</w:t>
      </w:r>
      <w:r w:rsidR="00B226BF" w:rsidRPr="00061EE7">
        <w:rPr>
          <w:rFonts w:ascii="Times New Roman" w:hAnsi="Times New Roman" w:cs="Times New Roman"/>
          <w:bCs/>
          <w:color w:val="000000" w:themeColor="text1"/>
          <w:sz w:val="28"/>
          <w:szCs w:val="28"/>
        </w:rPr>
        <w:t xml:space="preserve"> </w:t>
      </w:r>
      <w:r w:rsidR="00B226BF">
        <w:rPr>
          <w:rFonts w:ascii="Times New Roman" w:hAnsi="Times New Roman" w:cs="Times New Roman"/>
          <w:bCs/>
          <w:color w:val="000000" w:themeColor="text1"/>
          <w:sz w:val="28"/>
          <w:szCs w:val="28"/>
        </w:rPr>
        <w:t xml:space="preserve"> </w:t>
      </w:r>
      <w:r w:rsidR="003A76B8">
        <w:rPr>
          <w:rFonts w:ascii="Times New Roman" w:hAnsi="Times New Roman" w:cs="Times New Roman"/>
          <w:bCs/>
          <w:color w:val="000000" w:themeColor="text1"/>
          <w:sz w:val="28"/>
          <w:szCs w:val="28"/>
        </w:rPr>
        <w:t xml:space="preserve">  </w:t>
      </w:r>
    </w:p>
    <w:p w:rsidR="00540F10" w:rsidRDefault="00B13A80"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разделу 08 00 </w:t>
      </w:r>
      <w:r w:rsidRPr="00526A02">
        <w:rPr>
          <w:rFonts w:ascii="Times New Roman" w:hAnsi="Times New Roman" w:cs="Times New Roman"/>
          <w:b/>
          <w:bCs/>
          <w:color w:val="000000" w:themeColor="text1"/>
          <w:sz w:val="28"/>
          <w:szCs w:val="28"/>
        </w:rPr>
        <w:t>«Здравоохранение»</w:t>
      </w:r>
      <w:r>
        <w:rPr>
          <w:rFonts w:ascii="Times New Roman" w:hAnsi="Times New Roman" w:cs="Times New Roman"/>
          <w:bCs/>
          <w:color w:val="000000" w:themeColor="text1"/>
          <w:sz w:val="28"/>
          <w:szCs w:val="28"/>
        </w:rPr>
        <w:t xml:space="preserve"> удельный вес</w:t>
      </w:r>
      <w:r w:rsidR="002F68AD">
        <w:rPr>
          <w:rFonts w:ascii="Times New Roman" w:hAnsi="Times New Roman" w:cs="Times New Roman"/>
          <w:bCs/>
          <w:color w:val="000000" w:themeColor="text1"/>
          <w:sz w:val="28"/>
          <w:szCs w:val="28"/>
        </w:rPr>
        <w:t xml:space="preserve"> данных расходов составил 14,0%, кассовые расходы –</w:t>
      </w:r>
      <w:r>
        <w:rPr>
          <w:rFonts w:ascii="Times New Roman" w:hAnsi="Times New Roman" w:cs="Times New Roman"/>
          <w:bCs/>
          <w:color w:val="000000" w:themeColor="text1"/>
          <w:sz w:val="28"/>
          <w:szCs w:val="28"/>
        </w:rPr>
        <w:t xml:space="preserve"> 25</w:t>
      </w:r>
      <w:r w:rsidR="002F68AD">
        <w:rPr>
          <w:rFonts w:ascii="Times New Roman" w:hAnsi="Times New Roman" w:cs="Times New Roman"/>
          <w:bCs/>
          <w:color w:val="000000" w:themeColor="text1"/>
          <w:sz w:val="28"/>
          <w:szCs w:val="28"/>
        </w:rPr>
        <w:t> 367,7 тыс. руб., что на 4 265,2 тыс. руб. меньше прогнозного показателя, исполнение - 85,6%, по отношению к годовому показателю исполнение -16,9%.</w:t>
      </w:r>
      <w:r w:rsidR="00866A3C">
        <w:rPr>
          <w:rFonts w:ascii="Times New Roman" w:hAnsi="Times New Roman" w:cs="Times New Roman"/>
          <w:bCs/>
          <w:color w:val="000000" w:themeColor="text1"/>
          <w:sz w:val="28"/>
          <w:szCs w:val="28"/>
        </w:rPr>
        <w:t xml:space="preserve"> Расходование средств по данному разделу характеризуется низким уровнем исполнения</w:t>
      </w:r>
      <w:r w:rsidR="000D3716">
        <w:rPr>
          <w:rFonts w:ascii="Times New Roman" w:hAnsi="Times New Roman" w:cs="Times New Roman"/>
          <w:bCs/>
          <w:color w:val="000000" w:themeColor="text1"/>
          <w:sz w:val="28"/>
          <w:szCs w:val="28"/>
        </w:rPr>
        <w:t xml:space="preserve"> в основном по ст.220</w:t>
      </w:r>
      <w:r w:rsidR="00866A3C">
        <w:rPr>
          <w:rFonts w:ascii="Times New Roman" w:hAnsi="Times New Roman" w:cs="Times New Roman"/>
          <w:bCs/>
          <w:color w:val="000000" w:themeColor="text1"/>
          <w:sz w:val="28"/>
          <w:szCs w:val="28"/>
        </w:rPr>
        <w:t xml:space="preserve"> </w:t>
      </w:r>
      <w:r w:rsidR="000D3716">
        <w:rPr>
          <w:rFonts w:ascii="Times New Roman" w:hAnsi="Times New Roman" w:cs="Times New Roman"/>
          <w:bCs/>
          <w:color w:val="000000" w:themeColor="text1"/>
          <w:sz w:val="28"/>
          <w:szCs w:val="28"/>
        </w:rPr>
        <w:t>«Оплата работ, услуг», ст.300 «Поступление</w:t>
      </w:r>
      <w:r w:rsidR="000D3716" w:rsidRPr="000D3716">
        <w:rPr>
          <w:rFonts w:ascii="Times New Roman" w:hAnsi="Times New Roman" w:cs="Times New Roman"/>
          <w:bCs/>
          <w:color w:val="000000" w:themeColor="text1"/>
          <w:sz w:val="28"/>
          <w:szCs w:val="28"/>
        </w:rPr>
        <w:t xml:space="preserve"> </w:t>
      </w:r>
      <w:r w:rsidR="000D3716">
        <w:rPr>
          <w:rFonts w:ascii="Times New Roman" w:hAnsi="Times New Roman" w:cs="Times New Roman"/>
          <w:bCs/>
          <w:color w:val="000000" w:themeColor="text1"/>
          <w:sz w:val="28"/>
          <w:szCs w:val="28"/>
        </w:rPr>
        <w:t>нефинансовых активов», ст.290 «Прочие расходы»</w:t>
      </w:r>
      <w:r w:rsidR="006A514D">
        <w:rPr>
          <w:rFonts w:ascii="Times New Roman" w:hAnsi="Times New Roman" w:cs="Times New Roman"/>
          <w:bCs/>
          <w:color w:val="000000" w:themeColor="text1"/>
          <w:sz w:val="28"/>
          <w:szCs w:val="28"/>
        </w:rPr>
        <w:t xml:space="preserve">: </w:t>
      </w:r>
    </w:p>
    <w:p w:rsidR="002F68AD" w:rsidRDefault="00540F10"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6A514D">
        <w:rPr>
          <w:rFonts w:ascii="Times New Roman" w:hAnsi="Times New Roman" w:cs="Times New Roman"/>
          <w:bCs/>
          <w:color w:val="000000" w:themeColor="text1"/>
          <w:sz w:val="28"/>
          <w:szCs w:val="28"/>
        </w:rPr>
        <w:t>по</w:t>
      </w:r>
      <w:r w:rsidR="00E216E5">
        <w:rPr>
          <w:rFonts w:ascii="Times New Roman" w:hAnsi="Times New Roman" w:cs="Times New Roman"/>
          <w:bCs/>
          <w:color w:val="000000" w:themeColor="text1"/>
          <w:sz w:val="28"/>
          <w:szCs w:val="28"/>
        </w:rPr>
        <w:t xml:space="preserve"> подразделу «Скорая медицинская помощь</w:t>
      </w:r>
      <w:r w:rsidR="006A514D">
        <w:rPr>
          <w:rFonts w:ascii="Times New Roman" w:hAnsi="Times New Roman" w:cs="Times New Roman"/>
          <w:bCs/>
          <w:color w:val="000000" w:themeColor="text1"/>
          <w:sz w:val="28"/>
          <w:szCs w:val="28"/>
        </w:rPr>
        <w:t>» исполнение ст.220 – 18,8% или 35,1 тыс. руб., по ст.300 – 93,0% или 876,0 тыс. руб.</w:t>
      </w:r>
      <w:r>
        <w:rPr>
          <w:rFonts w:ascii="Times New Roman" w:hAnsi="Times New Roman" w:cs="Times New Roman"/>
          <w:bCs/>
          <w:color w:val="000000" w:themeColor="text1"/>
          <w:sz w:val="28"/>
          <w:szCs w:val="28"/>
        </w:rPr>
        <w:t>;</w:t>
      </w:r>
      <w:r w:rsidR="009D2176">
        <w:rPr>
          <w:rFonts w:ascii="Times New Roman" w:hAnsi="Times New Roman" w:cs="Times New Roman"/>
          <w:bCs/>
          <w:color w:val="000000" w:themeColor="text1"/>
          <w:sz w:val="28"/>
          <w:szCs w:val="28"/>
        </w:rPr>
        <w:t xml:space="preserve"> ст.290 -0%;</w:t>
      </w:r>
    </w:p>
    <w:p w:rsidR="00540F10" w:rsidRDefault="00540F10"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по</w:t>
      </w:r>
      <w:r w:rsidR="00E00245">
        <w:rPr>
          <w:rFonts w:ascii="Times New Roman" w:hAnsi="Times New Roman" w:cs="Times New Roman"/>
          <w:bCs/>
          <w:color w:val="000000" w:themeColor="text1"/>
          <w:sz w:val="28"/>
          <w:szCs w:val="28"/>
        </w:rPr>
        <w:t xml:space="preserve"> подразделу</w:t>
      </w:r>
      <w:r w:rsidR="008C24D0">
        <w:rPr>
          <w:rFonts w:ascii="Times New Roman" w:hAnsi="Times New Roman" w:cs="Times New Roman"/>
          <w:bCs/>
          <w:color w:val="000000" w:themeColor="text1"/>
          <w:sz w:val="28"/>
          <w:szCs w:val="28"/>
        </w:rPr>
        <w:t xml:space="preserve"> «Санитарно-эпидемиологическая станция</w:t>
      </w:r>
      <w:r>
        <w:rPr>
          <w:rFonts w:ascii="Times New Roman" w:hAnsi="Times New Roman" w:cs="Times New Roman"/>
          <w:bCs/>
          <w:color w:val="000000" w:themeColor="text1"/>
          <w:sz w:val="28"/>
          <w:szCs w:val="28"/>
        </w:rPr>
        <w:t>» исполнение по ст.220 -37,0% или 47,5 тыс. руб., по ст.300 – 44,2% или 131,0 тыс. руб., по ст.290 – 0%;</w:t>
      </w:r>
    </w:p>
    <w:p w:rsidR="00540F10" w:rsidRDefault="00540F10"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по</w:t>
      </w:r>
      <w:r w:rsidR="001C6151">
        <w:rPr>
          <w:rFonts w:ascii="Times New Roman" w:hAnsi="Times New Roman" w:cs="Times New Roman"/>
          <w:bCs/>
          <w:color w:val="000000" w:themeColor="text1"/>
          <w:sz w:val="28"/>
          <w:szCs w:val="28"/>
        </w:rPr>
        <w:t xml:space="preserve"> подразделу</w:t>
      </w:r>
      <w:r>
        <w:rPr>
          <w:rFonts w:ascii="Times New Roman" w:hAnsi="Times New Roman" w:cs="Times New Roman"/>
          <w:bCs/>
          <w:color w:val="000000" w:themeColor="text1"/>
          <w:sz w:val="28"/>
          <w:szCs w:val="28"/>
        </w:rPr>
        <w:t xml:space="preserve"> «Больни</w:t>
      </w:r>
      <w:r w:rsidR="001C6151">
        <w:rPr>
          <w:rFonts w:ascii="Times New Roman" w:hAnsi="Times New Roman" w:cs="Times New Roman"/>
          <w:bCs/>
          <w:color w:val="000000" w:themeColor="text1"/>
          <w:sz w:val="28"/>
          <w:szCs w:val="28"/>
        </w:rPr>
        <w:t>цы</w:t>
      </w:r>
      <w:r>
        <w:rPr>
          <w:rFonts w:ascii="Times New Roman" w:hAnsi="Times New Roman" w:cs="Times New Roman"/>
          <w:bCs/>
          <w:color w:val="000000" w:themeColor="text1"/>
          <w:sz w:val="28"/>
          <w:szCs w:val="28"/>
        </w:rPr>
        <w:t>» исполнение по ст.220 – 54,9% или 414,2 тыс. руб., по ст.300 – 49,4% или 2 930,5 тыс. руб., по ст.290 -</w:t>
      </w:r>
      <w:r w:rsidR="009D2176">
        <w:rPr>
          <w:rFonts w:ascii="Times New Roman" w:hAnsi="Times New Roman" w:cs="Times New Roman"/>
          <w:bCs/>
          <w:color w:val="000000" w:themeColor="text1"/>
          <w:sz w:val="28"/>
          <w:szCs w:val="28"/>
        </w:rPr>
        <w:t>0%;</w:t>
      </w:r>
    </w:p>
    <w:p w:rsidR="009D2176" w:rsidRDefault="009D2176"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7B436F">
        <w:rPr>
          <w:rFonts w:ascii="Times New Roman" w:hAnsi="Times New Roman" w:cs="Times New Roman"/>
          <w:bCs/>
          <w:color w:val="000000" w:themeColor="text1"/>
          <w:sz w:val="28"/>
          <w:szCs w:val="28"/>
        </w:rPr>
        <w:t xml:space="preserve">по </w:t>
      </w:r>
      <w:r w:rsidR="008B1701">
        <w:rPr>
          <w:rFonts w:ascii="Times New Roman" w:hAnsi="Times New Roman" w:cs="Times New Roman"/>
          <w:bCs/>
          <w:color w:val="000000" w:themeColor="text1"/>
          <w:sz w:val="28"/>
          <w:szCs w:val="28"/>
        </w:rPr>
        <w:t>подразделу «Централизованная бухгалтерия</w:t>
      </w:r>
      <w:r w:rsidR="007B436F">
        <w:rPr>
          <w:rFonts w:ascii="Times New Roman" w:hAnsi="Times New Roman" w:cs="Times New Roman"/>
          <w:bCs/>
          <w:color w:val="000000" w:themeColor="text1"/>
          <w:sz w:val="28"/>
          <w:szCs w:val="28"/>
        </w:rPr>
        <w:t>» исполнение по ст. 220 – 27,7% или 27,1 тыс. руб., по ст.300 – 47,0% или 20,2 тыс. руб.;</w:t>
      </w:r>
    </w:p>
    <w:p w:rsidR="007B436F" w:rsidRDefault="007B436F"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по аппарату Управления здравоохранения исполнение по ст.220 -11,9% или 13,6 тыс. руб., по ст.300 – 125,0% или 75,0 тыс. руб. (за счет увеличения расходов по подст.340 «Увеличение стоимости материальных запасов» на 15,0 тыс. руб.), по ст. 290 -0%;</w:t>
      </w:r>
    </w:p>
    <w:p w:rsidR="009D3D9A" w:rsidRDefault="007B436F"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по </w:t>
      </w:r>
      <w:r w:rsidR="00146075">
        <w:rPr>
          <w:rFonts w:ascii="Times New Roman" w:hAnsi="Times New Roman" w:cs="Times New Roman"/>
          <w:bCs/>
          <w:color w:val="000000" w:themeColor="text1"/>
          <w:sz w:val="28"/>
          <w:szCs w:val="28"/>
        </w:rPr>
        <w:t>подразделу «Поликлиники</w:t>
      </w:r>
      <w:r>
        <w:rPr>
          <w:rFonts w:ascii="Times New Roman" w:hAnsi="Times New Roman" w:cs="Times New Roman"/>
          <w:bCs/>
          <w:color w:val="000000" w:themeColor="text1"/>
          <w:sz w:val="28"/>
          <w:szCs w:val="28"/>
        </w:rPr>
        <w:t xml:space="preserve">» исполнение по ст.220 – 149,3% или 491,6 тыс. руб., превышение на 162,4 тыс. руб., по ст. 300 – 102,0% или 1 591,1 </w:t>
      </w:r>
      <w:r>
        <w:rPr>
          <w:rFonts w:ascii="Times New Roman" w:hAnsi="Times New Roman" w:cs="Times New Roman"/>
          <w:bCs/>
          <w:color w:val="000000" w:themeColor="text1"/>
          <w:sz w:val="28"/>
          <w:szCs w:val="28"/>
        </w:rPr>
        <w:lastRenderedPageBreak/>
        <w:t>тыс. руб.</w:t>
      </w:r>
      <w:r w:rsidR="009D3D9A">
        <w:rPr>
          <w:rFonts w:ascii="Times New Roman" w:hAnsi="Times New Roman" w:cs="Times New Roman"/>
          <w:bCs/>
          <w:color w:val="000000" w:themeColor="text1"/>
          <w:sz w:val="28"/>
          <w:szCs w:val="28"/>
        </w:rPr>
        <w:t>, превышение на 31,1 тыс. руб.</w:t>
      </w:r>
      <w:r w:rsidR="009D3D9A" w:rsidRPr="009D3D9A">
        <w:rPr>
          <w:rFonts w:ascii="Times New Roman" w:hAnsi="Times New Roman" w:cs="Times New Roman"/>
          <w:bCs/>
          <w:color w:val="000000" w:themeColor="text1"/>
          <w:sz w:val="28"/>
          <w:szCs w:val="28"/>
        </w:rPr>
        <w:t xml:space="preserve"> </w:t>
      </w:r>
      <w:r w:rsidR="009D3D9A">
        <w:rPr>
          <w:rFonts w:ascii="Times New Roman" w:hAnsi="Times New Roman" w:cs="Times New Roman"/>
          <w:bCs/>
          <w:color w:val="000000" w:themeColor="text1"/>
          <w:sz w:val="28"/>
          <w:szCs w:val="28"/>
        </w:rPr>
        <w:t xml:space="preserve">за счет увеличения по подст.340 «Увеличение стоимости материальных запасов», по ст.290 -0%. </w:t>
      </w:r>
    </w:p>
    <w:p w:rsidR="00D82D25" w:rsidRDefault="00053D47" w:rsidP="00521C6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При этом</w:t>
      </w:r>
      <w:r w:rsidR="00295DE2">
        <w:rPr>
          <w:rFonts w:ascii="Times New Roman" w:hAnsi="Times New Roman" w:cs="Times New Roman"/>
          <w:bCs/>
          <w:color w:val="000000" w:themeColor="text1"/>
          <w:sz w:val="28"/>
          <w:szCs w:val="28"/>
        </w:rPr>
        <w:t xml:space="preserve"> отмечено превышение расходов</w:t>
      </w:r>
      <w:r>
        <w:rPr>
          <w:rFonts w:ascii="Times New Roman" w:hAnsi="Times New Roman" w:cs="Times New Roman"/>
          <w:bCs/>
          <w:color w:val="000000" w:themeColor="text1"/>
          <w:sz w:val="28"/>
          <w:szCs w:val="28"/>
        </w:rPr>
        <w:t xml:space="preserve"> по </w:t>
      </w:r>
      <w:r w:rsidR="00295DE2">
        <w:rPr>
          <w:rFonts w:ascii="Times New Roman" w:hAnsi="Times New Roman" w:cs="Times New Roman"/>
          <w:bCs/>
          <w:color w:val="000000" w:themeColor="text1"/>
          <w:sz w:val="28"/>
          <w:szCs w:val="28"/>
        </w:rPr>
        <w:t>подст.340 «Увеличение стоимости материальных запасов»</w:t>
      </w:r>
      <w:r>
        <w:rPr>
          <w:rFonts w:ascii="Times New Roman" w:hAnsi="Times New Roman" w:cs="Times New Roman"/>
          <w:bCs/>
          <w:color w:val="000000" w:themeColor="text1"/>
          <w:sz w:val="28"/>
          <w:szCs w:val="28"/>
        </w:rPr>
        <w:t xml:space="preserve"> </w:t>
      </w:r>
      <w:r w:rsidR="00295DE2">
        <w:rPr>
          <w:rFonts w:ascii="Times New Roman" w:hAnsi="Times New Roman" w:cs="Times New Roman"/>
          <w:bCs/>
          <w:color w:val="000000" w:themeColor="text1"/>
          <w:sz w:val="28"/>
          <w:szCs w:val="28"/>
        </w:rPr>
        <w:t>(«Поликлиники» на 31,1 тыс. руб.</w:t>
      </w:r>
      <w:r w:rsidR="007B33BF">
        <w:rPr>
          <w:rFonts w:ascii="Times New Roman" w:hAnsi="Times New Roman" w:cs="Times New Roman"/>
          <w:bCs/>
          <w:color w:val="000000" w:themeColor="text1"/>
          <w:sz w:val="28"/>
          <w:szCs w:val="28"/>
        </w:rPr>
        <w:t>, аппарат Управления здравоохранения – на 15,0 тыс. руб.</w:t>
      </w:r>
      <w:r w:rsidR="00295DE2">
        <w:rPr>
          <w:rFonts w:ascii="Times New Roman" w:hAnsi="Times New Roman" w:cs="Times New Roman"/>
          <w:bCs/>
          <w:color w:val="000000" w:themeColor="text1"/>
          <w:sz w:val="28"/>
          <w:szCs w:val="28"/>
        </w:rPr>
        <w:t>), по подст.310 «Увеличение стоимости основных средств» («Скорая медицинская помощь» на 17,7 тыс. руб., «Больницы» -</w:t>
      </w:r>
      <w:r w:rsidR="007B33BF">
        <w:rPr>
          <w:rFonts w:ascii="Times New Roman" w:hAnsi="Times New Roman" w:cs="Times New Roman"/>
          <w:bCs/>
          <w:color w:val="000000" w:themeColor="text1"/>
          <w:sz w:val="28"/>
          <w:szCs w:val="28"/>
        </w:rPr>
        <w:t xml:space="preserve"> </w:t>
      </w:r>
      <w:r w:rsidR="00295DE2">
        <w:rPr>
          <w:rFonts w:ascii="Times New Roman" w:hAnsi="Times New Roman" w:cs="Times New Roman"/>
          <w:bCs/>
          <w:color w:val="000000" w:themeColor="text1"/>
          <w:sz w:val="28"/>
          <w:szCs w:val="28"/>
        </w:rPr>
        <w:t>на 25,5 тыс. руб.)</w:t>
      </w:r>
      <w:r w:rsidR="001D2E24">
        <w:rPr>
          <w:rFonts w:ascii="Times New Roman" w:hAnsi="Times New Roman" w:cs="Times New Roman"/>
          <w:bCs/>
          <w:color w:val="000000" w:themeColor="text1"/>
          <w:sz w:val="28"/>
          <w:szCs w:val="28"/>
        </w:rPr>
        <w:t>.</w:t>
      </w:r>
      <w:r w:rsidR="00295DE2">
        <w:rPr>
          <w:rFonts w:ascii="Times New Roman" w:hAnsi="Times New Roman" w:cs="Times New Roman"/>
          <w:bCs/>
          <w:color w:val="000000" w:themeColor="text1"/>
          <w:sz w:val="28"/>
          <w:szCs w:val="28"/>
        </w:rPr>
        <w:t xml:space="preserve"> </w:t>
      </w:r>
    </w:p>
    <w:p w:rsidR="00EC1A58" w:rsidRDefault="009D3D9A"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Нео</w:t>
      </w:r>
      <w:r w:rsidR="00E952D5">
        <w:rPr>
          <w:rFonts w:ascii="Times New Roman" w:hAnsi="Times New Roman" w:cs="Times New Roman"/>
          <w:bCs/>
          <w:color w:val="000000" w:themeColor="text1"/>
          <w:sz w:val="28"/>
          <w:szCs w:val="28"/>
        </w:rPr>
        <w:t>бходимо отметить, что по</w:t>
      </w:r>
      <w:r>
        <w:rPr>
          <w:rFonts w:ascii="Times New Roman" w:hAnsi="Times New Roman" w:cs="Times New Roman"/>
          <w:bCs/>
          <w:color w:val="000000" w:themeColor="text1"/>
          <w:sz w:val="28"/>
          <w:szCs w:val="28"/>
        </w:rPr>
        <w:t xml:space="preserve"> </w:t>
      </w:r>
      <w:r w:rsidRPr="0027189B">
        <w:rPr>
          <w:rFonts w:ascii="Times New Roman" w:hAnsi="Times New Roman" w:cs="Times New Roman"/>
          <w:bCs/>
          <w:sz w:val="28"/>
          <w:szCs w:val="28"/>
        </w:rPr>
        <w:t>разделу</w:t>
      </w:r>
      <w:r w:rsidR="00E952D5" w:rsidRPr="0027189B">
        <w:rPr>
          <w:rFonts w:ascii="Times New Roman" w:hAnsi="Times New Roman" w:cs="Times New Roman"/>
          <w:b/>
          <w:bCs/>
          <w:color w:val="000000" w:themeColor="text1"/>
          <w:sz w:val="28"/>
          <w:szCs w:val="28"/>
        </w:rPr>
        <w:t xml:space="preserve"> «Здравоохранение»</w:t>
      </w:r>
      <w:r>
        <w:rPr>
          <w:rFonts w:ascii="Times New Roman" w:hAnsi="Times New Roman" w:cs="Times New Roman"/>
          <w:bCs/>
          <w:color w:val="000000" w:themeColor="text1"/>
          <w:sz w:val="28"/>
          <w:szCs w:val="28"/>
        </w:rPr>
        <w:t xml:space="preserve"> по всем </w:t>
      </w:r>
      <w:r w:rsidR="00E952D5">
        <w:rPr>
          <w:rFonts w:ascii="Times New Roman" w:hAnsi="Times New Roman" w:cs="Times New Roman"/>
          <w:bCs/>
          <w:color w:val="000000" w:themeColor="text1"/>
          <w:sz w:val="28"/>
          <w:szCs w:val="28"/>
        </w:rPr>
        <w:t>под</w:t>
      </w:r>
      <w:r>
        <w:rPr>
          <w:rFonts w:ascii="Times New Roman" w:hAnsi="Times New Roman" w:cs="Times New Roman"/>
          <w:bCs/>
          <w:color w:val="000000" w:themeColor="text1"/>
          <w:sz w:val="28"/>
          <w:szCs w:val="28"/>
        </w:rPr>
        <w:t>ведомственным структурным единицам исполнение по ст.29</w:t>
      </w:r>
      <w:r w:rsidR="00E952D5">
        <w:rPr>
          <w:rFonts w:ascii="Times New Roman" w:hAnsi="Times New Roman" w:cs="Times New Roman"/>
          <w:bCs/>
          <w:color w:val="000000" w:themeColor="text1"/>
          <w:sz w:val="28"/>
          <w:szCs w:val="28"/>
        </w:rPr>
        <w:t>0 «Прочие расходы» составило 0% при прогнозе на</w:t>
      </w:r>
      <w:r w:rsidR="00E952D5" w:rsidRPr="00E952D5">
        <w:rPr>
          <w:rFonts w:ascii="Times New Roman" w:hAnsi="Times New Roman" w:cs="Times New Roman"/>
          <w:sz w:val="28"/>
          <w:szCs w:val="28"/>
        </w:rPr>
        <w:t xml:space="preserve"> </w:t>
      </w:r>
      <w:r w:rsidR="00E952D5">
        <w:rPr>
          <w:rFonts w:ascii="Times New Roman" w:hAnsi="Times New Roman" w:cs="Times New Roman"/>
          <w:sz w:val="28"/>
          <w:szCs w:val="28"/>
          <w:lang w:val="en-US"/>
        </w:rPr>
        <w:t>I</w:t>
      </w:r>
      <w:r w:rsidR="00E952D5">
        <w:rPr>
          <w:rFonts w:ascii="Times New Roman" w:hAnsi="Times New Roman" w:cs="Times New Roman"/>
          <w:sz w:val="28"/>
          <w:szCs w:val="28"/>
        </w:rPr>
        <w:t>кв. 2018г.</w:t>
      </w:r>
      <w:r w:rsidR="00E952D5">
        <w:rPr>
          <w:rFonts w:ascii="Times New Roman" w:hAnsi="Times New Roman" w:cs="Times New Roman"/>
          <w:bCs/>
          <w:color w:val="000000" w:themeColor="text1"/>
          <w:sz w:val="28"/>
          <w:szCs w:val="28"/>
        </w:rPr>
        <w:t xml:space="preserve"> в общей сумме 87,0 тыс. руб. Также</w:t>
      </w:r>
      <w:r w:rsidR="00B969B6">
        <w:rPr>
          <w:rFonts w:ascii="Times New Roman" w:hAnsi="Times New Roman" w:cs="Times New Roman"/>
          <w:bCs/>
          <w:color w:val="000000" w:themeColor="text1"/>
          <w:sz w:val="28"/>
          <w:szCs w:val="28"/>
        </w:rPr>
        <w:t xml:space="preserve"> не производились расходы по подст.212 «Прочие выплаты», по подст. 222 «Транспортные услуги», подст.224 «Арендная плата за пользование имуществом». </w:t>
      </w:r>
    </w:p>
    <w:p w:rsidR="009F031D" w:rsidRDefault="00B13A80"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BC3125">
        <w:rPr>
          <w:rFonts w:ascii="Times New Roman" w:hAnsi="Times New Roman" w:cs="Times New Roman"/>
          <w:bCs/>
          <w:color w:val="000000" w:themeColor="text1"/>
          <w:sz w:val="28"/>
          <w:szCs w:val="28"/>
        </w:rPr>
        <w:t xml:space="preserve">По разделу 01 00 </w:t>
      </w:r>
      <w:r w:rsidR="00BC3125" w:rsidRPr="0027189B">
        <w:rPr>
          <w:rFonts w:ascii="Times New Roman" w:hAnsi="Times New Roman" w:cs="Times New Roman"/>
          <w:b/>
          <w:bCs/>
          <w:color w:val="000000" w:themeColor="text1"/>
          <w:sz w:val="28"/>
          <w:szCs w:val="28"/>
        </w:rPr>
        <w:t>«Общегосударственные расходы»</w:t>
      </w:r>
      <w:r w:rsidR="00BC3125">
        <w:rPr>
          <w:rFonts w:ascii="Times New Roman" w:hAnsi="Times New Roman" w:cs="Times New Roman"/>
          <w:bCs/>
          <w:color w:val="000000" w:themeColor="text1"/>
          <w:sz w:val="28"/>
          <w:szCs w:val="28"/>
        </w:rPr>
        <w:t xml:space="preserve"> удельный вес расходов в общем объеме расходов составил 6,5%. Кассовые расходы составили 11 890,8 тыс. руб., что на 7 587,7 тыс. руб. меньше прогнозного показателя, исполнение - 61,0%, по отношению к годовому показателю исполнение – 13,9%.</w:t>
      </w:r>
      <w:r w:rsidR="006C3C80">
        <w:rPr>
          <w:rFonts w:ascii="Times New Roman" w:hAnsi="Times New Roman" w:cs="Times New Roman"/>
          <w:bCs/>
          <w:color w:val="000000" w:themeColor="text1"/>
          <w:sz w:val="28"/>
          <w:szCs w:val="28"/>
        </w:rPr>
        <w:t xml:space="preserve"> </w:t>
      </w:r>
    </w:p>
    <w:p w:rsidR="009F031D" w:rsidRDefault="000B06A8"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Исполнение по расходам </w:t>
      </w:r>
      <w:r w:rsidR="00137A4D">
        <w:rPr>
          <w:rFonts w:ascii="Times New Roman" w:hAnsi="Times New Roman" w:cs="Times New Roman"/>
          <w:bCs/>
          <w:color w:val="000000" w:themeColor="text1"/>
          <w:sz w:val="28"/>
          <w:szCs w:val="28"/>
        </w:rPr>
        <w:t>аппарата Администрации г.Сухум составило 80,2% или 5 472,0 тыс. руб. В полном объеме исполнены обязательства по подст. 211 «Заработная плата», 213 «Начисления на выплаты по оплате труда», 340 «Увеличение стоимости материальных запасов». Крайне низкий уровень исполнения по подстатьям 212 «Прочие выплаты» (18,7%), 226 «Прочие работы. услуги»</w:t>
      </w:r>
      <w:r w:rsidR="00E474D2">
        <w:rPr>
          <w:rFonts w:ascii="Times New Roman" w:hAnsi="Times New Roman" w:cs="Times New Roman"/>
          <w:bCs/>
          <w:color w:val="000000" w:themeColor="text1"/>
          <w:sz w:val="28"/>
          <w:szCs w:val="28"/>
        </w:rPr>
        <w:t xml:space="preserve"> (27,1%), ст.290 «Прочие расходы» (34,0%), ст. 220 «Оплата работ, услуг» (41,9%).</w:t>
      </w:r>
      <w:r w:rsidR="00C607F0">
        <w:rPr>
          <w:rFonts w:ascii="Times New Roman" w:hAnsi="Times New Roman" w:cs="Times New Roman"/>
          <w:bCs/>
          <w:color w:val="000000" w:themeColor="text1"/>
          <w:sz w:val="28"/>
          <w:szCs w:val="28"/>
        </w:rPr>
        <w:t xml:space="preserve"> </w:t>
      </w:r>
    </w:p>
    <w:p w:rsidR="00B13A80" w:rsidRDefault="00C607F0"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Исполнение по расходам Сухумского городского Собрания </w:t>
      </w:r>
      <w:r w:rsidR="002D0740">
        <w:rPr>
          <w:rFonts w:ascii="Times New Roman" w:hAnsi="Times New Roman" w:cs="Times New Roman"/>
          <w:bCs/>
          <w:color w:val="000000" w:themeColor="text1"/>
          <w:sz w:val="28"/>
          <w:szCs w:val="28"/>
        </w:rPr>
        <w:t>составило 75,3% или 1 458,9 тыс. руб.</w:t>
      </w:r>
      <w:r w:rsidR="0064148C">
        <w:rPr>
          <w:rFonts w:ascii="Times New Roman" w:hAnsi="Times New Roman" w:cs="Times New Roman"/>
          <w:bCs/>
          <w:color w:val="000000" w:themeColor="text1"/>
          <w:sz w:val="28"/>
          <w:szCs w:val="28"/>
        </w:rPr>
        <w:t xml:space="preserve"> В полном объеме исполнены расходы по подст.225 «Работы, услуги по содержанию имущества» (250,0 тыс. руб.), по ст.290 «Прочие расходы» исполнение -</w:t>
      </w:r>
      <w:r w:rsidR="00A33168">
        <w:rPr>
          <w:rFonts w:ascii="Times New Roman" w:hAnsi="Times New Roman" w:cs="Times New Roman"/>
          <w:bCs/>
          <w:color w:val="000000" w:themeColor="text1"/>
          <w:sz w:val="28"/>
          <w:szCs w:val="28"/>
        </w:rPr>
        <w:t xml:space="preserve"> </w:t>
      </w:r>
      <w:r w:rsidR="0064148C">
        <w:rPr>
          <w:rFonts w:ascii="Times New Roman" w:hAnsi="Times New Roman" w:cs="Times New Roman"/>
          <w:bCs/>
          <w:color w:val="000000" w:themeColor="text1"/>
          <w:sz w:val="28"/>
          <w:szCs w:val="28"/>
        </w:rPr>
        <w:t>8,6%.</w:t>
      </w:r>
    </w:p>
    <w:p w:rsidR="009F031D" w:rsidRDefault="009F031D"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Исполнение по расходам Управления финансов составило 32,7% или 584,8 тыс. руб.</w:t>
      </w:r>
      <w:r w:rsidR="005D558D">
        <w:rPr>
          <w:rFonts w:ascii="Times New Roman" w:hAnsi="Times New Roman" w:cs="Times New Roman"/>
          <w:bCs/>
          <w:color w:val="000000" w:themeColor="text1"/>
          <w:sz w:val="28"/>
          <w:szCs w:val="28"/>
        </w:rPr>
        <w:t>: по ст.220 исполнение – 10,1%, ст.290 – расходы не производились,</w:t>
      </w:r>
      <w:r w:rsidR="00881763">
        <w:rPr>
          <w:rFonts w:ascii="Times New Roman" w:hAnsi="Times New Roman" w:cs="Times New Roman"/>
          <w:bCs/>
          <w:color w:val="000000" w:themeColor="text1"/>
          <w:sz w:val="28"/>
          <w:szCs w:val="28"/>
        </w:rPr>
        <w:t xml:space="preserve"> </w:t>
      </w:r>
      <w:r w:rsidR="00A65026">
        <w:rPr>
          <w:rFonts w:ascii="Times New Roman" w:hAnsi="Times New Roman" w:cs="Times New Roman"/>
          <w:bCs/>
          <w:color w:val="000000" w:themeColor="text1"/>
          <w:sz w:val="28"/>
          <w:szCs w:val="28"/>
        </w:rPr>
        <w:t xml:space="preserve">по </w:t>
      </w:r>
      <w:r w:rsidR="005D558D">
        <w:rPr>
          <w:rFonts w:ascii="Times New Roman" w:hAnsi="Times New Roman" w:cs="Times New Roman"/>
          <w:bCs/>
          <w:color w:val="000000" w:themeColor="text1"/>
          <w:sz w:val="28"/>
          <w:szCs w:val="28"/>
        </w:rPr>
        <w:t>ст.300 – 9,6%</w:t>
      </w:r>
      <w:r w:rsidR="00881763">
        <w:rPr>
          <w:rFonts w:ascii="Times New Roman" w:hAnsi="Times New Roman" w:cs="Times New Roman"/>
          <w:bCs/>
          <w:color w:val="000000" w:themeColor="text1"/>
          <w:sz w:val="28"/>
          <w:szCs w:val="28"/>
        </w:rPr>
        <w:t>.</w:t>
      </w:r>
    </w:p>
    <w:p w:rsidR="00BB44E8" w:rsidRDefault="00036394" w:rsidP="00521C68">
      <w:pPr>
        <w:spacing w:after="0"/>
        <w:ind w:firstLine="708"/>
        <w:rPr>
          <w:rFonts w:ascii="Times New Roman" w:hAnsi="Times New Roman" w:cs="Times New Roman"/>
          <w:sz w:val="28"/>
          <w:szCs w:val="28"/>
        </w:rPr>
      </w:pPr>
      <w:r>
        <w:rPr>
          <w:rFonts w:ascii="Times New Roman" w:hAnsi="Times New Roman" w:cs="Times New Roman"/>
          <w:bCs/>
          <w:color w:val="000000" w:themeColor="text1"/>
          <w:sz w:val="28"/>
          <w:szCs w:val="28"/>
        </w:rPr>
        <w:t>Исполнение по расходам резервного фонда Администрации г.Сухум составило 47,0% или 3 753,5 тыс. руб.</w:t>
      </w:r>
      <w:r w:rsidR="00A33168">
        <w:rPr>
          <w:rFonts w:ascii="Times New Roman" w:hAnsi="Times New Roman" w:cs="Times New Roman"/>
          <w:bCs/>
          <w:color w:val="000000" w:themeColor="text1"/>
          <w:sz w:val="28"/>
          <w:szCs w:val="28"/>
        </w:rPr>
        <w:t>, из которых</w:t>
      </w:r>
      <w:r w:rsidR="008A5B4C">
        <w:rPr>
          <w:rFonts w:ascii="Times New Roman" w:hAnsi="Times New Roman" w:cs="Times New Roman"/>
          <w:bCs/>
          <w:color w:val="000000" w:themeColor="text1"/>
          <w:sz w:val="28"/>
          <w:szCs w:val="28"/>
        </w:rPr>
        <w:t xml:space="preserve"> </w:t>
      </w:r>
      <w:r w:rsidR="00A33168">
        <w:rPr>
          <w:rFonts w:ascii="Times New Roman" w:hAnsi="Times New Roman" w:cs="Times New Roman"/>
          <w:bCs/>
          <w:color w:val="000000" w:themeColor="text1"/>
          <w:sz w:val="28"/>
          <w:szCs w:val="28"/>
        </w:rPr>
        <w:t>была оказана материальная помощь гражданам в сумме 2 878,0 тыс. руб.</w:t>
      </w:r>
      <w:r w:rsidR="008A5B4C">
        <w:rPr>
          <w:rFonts w:ascii="Times New Roman" w:hAnsi="Times New Roman" w:cs="Times New Roman"/>
          <w:bCs/>
          <w:color w:val="000000" w:themeColor="text1"/>
          <w:sz w:val="28"/>
          <w:szCs w:val="28"/>
        </w:rPr>
        <w:t xml:space="preserve"> (в т.ч. подоходный налог)</w:t>
      </w:r>
      <w:r w:rsidR="00A33168">
        <w:rPr>
          <w:rFonts w:ascii="Times New Roman" w:hAnsi="Times New Roman" w:cs="Times New Roman"/>
          <w:bCs/>
          <w:color w:val="000000" w:themeColor="text1"/>
          <w:sz w:val="28"/>
          <w:szCs w:val="28"/>
        </w:rPr>
        <w:t>, и</w:t>
      </w:r>
      <w:r>
        <w:rPr>
          <w:rFonts w:ascii="Times New Roman" w:hAnsi="Times New Roman" w:cs="Times New Roman"/>
          <w:bCs/>
          <w:color w:val="000000" w:themeColor="text1"/>
          <w:sz w:val="28"/>
          <w:szCs w:val="28"/>
        </w:rPr>
        <w:t>сполнение</w:t>
      </w:r>
      <w:r w:rsidR="00A33168">
        <w:rPr>
          <w:rFonts w:ascii="Times New Roman" w:hAnsi="Times New Roman" w:cs="Times New Roman"/>
          <w:bCs/>
          <w:color w:val="000000" w:themeColor="text1"/>
          <w:sz w:val="28"/>
          <w:szCs w:val="28"/>
        </w:rPr>
        <w:t xml:space="preserve"> составило</w:t>
      </w:r>
      <w:r>
        <w:rPr>
          <w:rFonts w:ascii="Times New Roman" w:hAnsi="Times New Roman" w:cs="Times New Roman"/>
          <w:bCs/>
          <w:color w:val="000000" w:themeColor="text1"/>
          <w:sz w:val="28"/>
          <w:szCs w:val="28"/>
        </w:rPr>
        <w:t xml:space="preserve"> 105,3%</w:t>
      </w:r>
      <w:r w:rsidR="00A33168">
        <w:rPr>
          <w:rFonts w:ascii="Times New Roman" w:hAnsi="Times New Roman" w:cs="Times New Roman"/>
          <w:bCs/>
          <w:color w:val="000000" w:themeColor="text1"/>
          <w:sz w:val="28"/>
          <w:szCs w:val="28"/>
        </w:rPr>
        <w:t>.</w:t>
      </w:r>
      <w:r w:rsidR="008A5B4C" w:rsidRPr="008A5B4C">
        <w:rPr>
          <w:rFonts w:ascii="Times New Roman" w:eastAsia="Times New Roman" w:hAnsi="Times New Roman" w:cs="Times New Roman"/>
          <w:sz w:val="28"/>
          <w:szCs w:val="28"/>
          <w:lang w:eastAsia="ru-RU"/>
        </w:rPr>
        <w:t xml:space="preserve"> </w:t>
      </w:r>
      <w:r w:rsidR="00BB44E8">
        <w:rPr>
          <w:rFonts w:ascii="Times New Roman" w:hAnsi="Times New Roman" w:cs="Times New Roman"/>
          <w:sz w:val="28"/>
          <w:szCs w:val="28"/>
        </w:rPr>
        <w:t xml:space="preserve">Следует отметить, что </w:t>
      </w:r>
      <w:r w:rsidR="00BB44E8" w:rsidRPr="00743FBE">
        <w:rPr>
          <w:rFonts w:ascii="Times New Roman" w:hAnsi="Times New Roman" w:cs="Times New Roman"/>
          <w:sz w:val="28"/>
          <w:szCs w:val="28"/>
        </w:rPr>
        <w:t>в</w:t>
      </w:r>
      <w:r w:rsidR="00BB44E8">
        <w:rPr>
          <w:rFonts w:ascii="Times New Roman" w:hAnsi="Times New Roman" w:cs="Times New Roman"/>
          <w:sz w:val="28"/>
          <w:szCs w:val="28"/>
        </w:rPr>
        <w:t xml:space="preserve"> нарушение ч.4 ст.42 Закона в</w:t>
      </w:r>
      <w:r w:rsidR="00BB44E8" w:rsidRPr="00743FBE">
        <w:rPr>
          <w:rFonts w:ascii="Times New Roman" w:hAnsi="Times New Roman" w:cs="Times New Roman"/>
          <w:sz w:val="28"/>
          <w:szCs w:val="28"/>
        </w:rPr>
        <w:t xml:space="preserve"> отсутствии порядка использования </w:t>
      </w:r>
      <w:r w:rsidR="00BB44E8" w:rsidRPr="00743FBE">
        <w:rPr>
          <w:rFonts w:ascii="Times New Roman" w:eastAsia="Times New Roman" w:hAnsi="Times New Roman" w:cs="Times New Roman"/>
          <w:sz w:val="28"/>
          <w:szCs w:val="28"/>
          <w:lang w:eastAsia="ru-RU"/>
        </w:rPr>
        <w:t>средств резервных фондов органов государственного управления, определяемого Кабинетом Министров Республики Абхазия, усматривается неце</w:t>
      </w:r>
      <w:r w:rsidR="00BB44E8">
        <w:rPr>
          <w:rFonts w:ascii="Times New Roman" w:eastAsia="Times New Roman" w:hAnsi="Times New Roman" w:cs="Times New Roman"/>
          <w:sz w:val="28"/>
          <w:szCs w:val="28"/>
          <w:lang w:eastAsia="ru-RU"/>
        </w:rPr>
        <w:t xml:space="preserve">левой характер их использования. Кроме того, </w:t>
      </w:r>
      <w:r w:rsidR="00BB44E8">
        <w:rPr>
          <w:rFonts w:ascii="Times New Roman" w:hAnsi="Times New Roman" w:cs="Times New Roman"/>
          <w:bCs/>
          <w:sz w:val="28"/>
          <w:szCs w:val="28"/>
        </w:rPr>
        <w:t>целевое назначение расходов, осуществленных из резервного фонда Администрации</w:t>
      </w:r>
      <w:r w:rsidR="00BB44E8" w:rsidRPr="0096418F">
        <w:rPr>
          <w:rFonts w:ascii="Times New Roman" w:hAnsi="Times New Roman" w:cs="Times New Roman"/>
          <w:sz w:val="28"/>
          <w:szCs w:val="28"/>
        </w:rPr>
        <w:t xml:space="preserve"> </w:t>
      </w:r>
      <w:r w:rsidR="00BB44E8" w:rsidRPr="00743FBE">
        <w:rPr>
          <w:rFonts w:ascii="Times New Roman" w:hAnsi="Times New Roman" w:cs="Times New Roman"/>
          <w:sz w:val="28"/>
          <w:szCs w:val="28"/>
        </w:rPr>
        <w:t>не соответствует</w:t>
      </w:r>
      <w:r w:rsidR="00BB44E8">
        <w:rPr>
          <w:rFonts w:ascii="Times New Roman" w:hAnsi="Times New Roman" w:cs="Times New Roman"/>
          <w:sz w:val="28"/>
          <w:szCs w:val="28"/>
        </w:rPr>
        <w:t xml:space="preserve"> </w:t>
      </w:r>
      <w:r w:rsidR="00261EA1">
        <w:rPr>
          <w:rFonts w:ascii="Times New Roman" w:hAnsi="Times New Roman" w:cs="Times New Roman"/>
          <w:sz w:val="28"/>
          <w:szCs w:val="28"/>
        </w:rPr>
        <w:t>указанному действующему законодательству:</w:t>
      </w:r>
      <w:r w:rsidR="002F7EDA">
        <w:rPr>
          <w:rFonts w:ascii="Times New Roman" w:hAnsi="Times New Roman" w:cs="Times New Roman"/>
          <w:sz w:val="28"/>
          <w:szCs w:val="28"/>
        </w:rPr>
        <w:t xml:space="preserve"> </w:t>
      </w:r>
      <w:r w:rsidR="00261EA1">
        <w:rPr>
          <w:rFonts w:ascii="Times New Roman" w:hAnsi="Times New Roman" w:cs="Times New Roman"/>
          <w:sz w:val="28"/>
          <w:szCs w:val="28"/>
        </w:rPr>
        <w:t>т</w:t>
      </w:r>
      <w:r w:rsidR="00BB44E8">
        <w:rPr>
          <w:rFonts w:ascii="Times New Roman" w:hAnsi="Times New Roman" w:cs="Times New Roman"/>
          <w:sz w:val="28"/>
          <w:szCs w:val="28"/>
        </w:rPr>
        <w:t>ак, за отчетный период были выданы денежные средства ГУ «Абхазский молодёжный театр» для постановки спектакля в сумме 200,0 тыс. руб.; общественным организациям («Движение матерей Абхазии за мир и социальную справедливость» -120,0 тыс. руб.; «Ассоциации женщин инвалидов – участниц боевых действий Отечественной войны народа Абхазии 1992-1993гг.» - 50,5 тыс. руб.,</w:t>
      </w:r>
      <w:r w:rsidR="00BB44E8" w:rsidRPr="00235440">
        <w:rPr>
          <w:rFonts w:ascii="Times New Roman" w:hAnsi="Times New Roman" w:cs="Times New Roman"/>
          <w:sz w:val="28"/>
          <w:szCs w:val="28"/>
        </w:rPr>
        <w:t xml:space="preserve"> </w:t>
      </w:r>
      <w:r w:rsidR="00BB44E8">
        <w:rPr>
          <w:rFonts w:ascii="Times New Roman" w:hAnsi="Times New Roman" w:cs="Times New Roman"/>
          <w:sz w:val="28"/>
          <w:szCs w:val="28"/>
        </w:rPr>
        <w:t xml:space="preserve">религиозной организации </w:t>
      </w:r>
      <w:proofErr w:type="spellStart"/>
      <w:r w:rsidR="00BB44E8">
        <w:rPr>
          <w:rFonts w:ascii="Times New Roman" w:hAnsi="Times New Roman" w:cs="Times New Roman"/>
          <w:sz w:val="28"/>
          <w:szCs w:val="28"/>
        </w:rPr>
        <w:t>им.Симона</w:t>
      </w:r>
      <w:proofErr w:type="spellEnd"/>
      <w:r w:rsidR="00BB44E8">
        <w:rPr>
          <w:rFonts w:ascii="Times New Roman" w:hAnsi="Times New Roman" w:cs="Times New Roman"/>
          <w:sz w:val="28"/>
          <w:szCs w:val="28"/>
        </w:rPr>
        <w:t xml:space="preserve"> </w:t>
      </w:r>
      <w:proofErr w:type="spellStart"/>
      <w:r w:rsidR="00BB44E8">
        <w:rPr>
          <w:rFonts w:ascii="Times New Roman" w:hAnsi="Times New Roman" w:cs="Times New Roman"/>
          <w:sz w:val="28"/>
          <w:szCs w:val="28"/>
        </w:rPr>
        <w:t>Кананита</w:t>
      </w:r>
      <w:proofErr w:type="spellEnd"/>
      <w:r w:rsidR="00BB44E8">
        <w:rPr>
          <w:rFonts w:ascii="Times New Roman" w:hAnsi="Times New Roman" w:cs="Times New Roman"/>
          <w:sz w:val="28"/>
          <w:szCs w:val="28"/>
        </w:rPr>
        <w:t xml:space="preserve"> – 100,0 тыс. руб.), индивидуальным предпринимателям (</w:t>
      </w:r>
      <w:proofErr w:type="spellStart"/>
      <w:r w:rsidR="00BB44E8">
        <w:rPr>
          <w:rFonts w:ascii="Times New Roman" w:hAnsi="Times New Roman" w:cs="Times New Roman"/>
          <w:sz w:val="28"/>
          <w:szCs w:val="28"/>
        </w:rPr>
        <w:t>Базба</w:t>
      </w:r>
      <w:proofErr w:type="spellEnd"/>
      <w:r w:rsidR="00BB44E8">
        <w:rPr>
          <w:rFonts w:ascii="Times New Roman" w:hAnsi="Times New Roman" w:cs="Times New Roman"/>
          <w:sz w:val="28"/>
          <w:szCs w:val="28"/>
        </w:rPr>
        <w:t xml:space="preserve"> А.Г. для съемки телерепортажей–300,0 тыс. руб.; </w:t>
      </w:r>
      <w:proofErr w:type="spellStart"/>
      <w:r w:rsidR="00BB44E8">
        <w:rPr>
          <w:rFonts w:ascii="Times New Roman" w:hAnsi="Times New Roman" w:cs="Times New Roman"/>
          <w:sz w:val="28"/>
          <w:szCs w:val="28"/>
        </w:rPr>
        <w:t>Лагулаа</w:t>
      </w:r>
      <w:proofErr w:type="spellEnd"/>
      <w:r w:rsidR="00BB44E8">
        <w:rPr>
          <w:rFonts w:ascii="Times New Roman" w:hAnsi="Times New Roman" w:cs="Times New Roman"/>
          <w:sz w:val="28"/>
          <w:szCs w:val="28"/>
        </w:rPr>
        <w:t xml:space="preserve"> Б.А. для проведения вечера поэзии </w:t>
      </w:r>
      <w:proofErr w:type="spellStart"/>
      <w:r w:rsidR="00BB44E8">
        <w:rPr>
          <w:rFonts w:ascii="Times New Roman" w:hAnsi="Times New Roman" w:cs="Times New Roman"/>
          <w:sz w:val="28"/>
          <w:szCs w:val="28"/>
        </w:rPr>
        <w:t>А.Лагулаа</w:t>
      </w:r>
      <w:proofErr w:type="spellEnd"/>
      <w:r w:rsidR="00BB44E8">
        <w:rPr>
          <w:rFonts w:ascii="Times New Roman" w:hAnsi="Times New Roman" w:cs="Times New Roman"/>
          <w:sz w:val="28"/>
          <w:szCs w:val="28"/>
        </w:rPr>
        <w:t>–50,0тыс.руб.), детской</w:t>
      </w:r>
      <w:r w:rsidR="00A6117E">
        <w:rPr>
          <w:rFonts w:ascii="Times New Roman" w:hAnsi="Times New Roman" w:cs="Times New Roman"/>
          <w:sz w:val="28"/>
          <w:szCs w:val="28"/>
        </w:rPr>
        <w:t xml:space="preserve"> хореографической студии «</w:t>
      </w:r>
      <w:proofErr w:type="spellStart"/>
      <w:r w:rsidR="00A6117E">
        <w:rPr>
          <w:rFonts w:ascii="Times New Roman" w:hAnsi="Times New Roman" w:cs="Times New Roman"/>
          <w:sz w:val="28"/>
          <w:szCs w:val="28"/>
        </w:rPr>
        <w:t>Яйрум</w:t>
      </w:r>
      <w:r w:rsidR="00BB44E8">
        <w:rPr>
          <w:rFonts w:ascii="Times New Roman" w:hAnsi="Times New Roman" w:cs="Times New Roman"/>
          <w:sz w:val="28"/>
          <w:szCs w:val="28"/>
        </w:rPr>
        <w:t>а</w:t>
      </w:r>
      <w:proofErr w:type="spellEnd"/>
      <w:r w:rsidR="00BB44E8">
        <w:rPr>
          <w:rFonts w:ascii="Times New Roman" w:hAnsi="Times New Roman" w:cs="Times New Roman"/>
          <w:sz w:val="28"/>
          <w:szCs w:val="28"/>
        </w:rPr>
        <w:t xml:space="preserve">» - 55,0тыс.руб. Все эти расходы не носили непредвиденный и чрезвычайный характер. </w:t>
      </w:r>
    </w:p>
    <w:p w:rsidR="0096418F" w:rsidRPr="001A7278" w:rsidRDefault="00BB44E8" w:rsidP="00521C6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EA57F2">
        <w:rPr>
          <w:rFonts w:ascii="Times New Roman" w:hAnsi="Times New Roman" w:cs="Times New Roman"/>
          <w:sz w:val="28"/>
          <w:szCs w:val="28"/>
        </w:rPr>
        <w:t>И</w:t>
      </w:r>
      <w:r w:rsidR="008A5B4C">
        <w:rPr>
          <w:rFonts w:ascii="Times New Roman" w:eastAsia="Times New Roman" w:hAnsi="Times New Roman" w:cs="Times New Roman"/>
          <w:sz w:val="28"/>
          <w:szCs w:val="28"/>
          <w:lang w:eastAsia="ru-RU"/>
        </w:rPr>
        <w:t>з представленной расшифровки</w:t>
      </w:r>
      <w:r w:rsidR="008A5B4C" w:rsidRPr="00C72B67">
        <w:rPr>
          <w:rFonts w:ascii="Times New Roman" w:eastAsia="Times New Roman" w:hAnsi="Times New Roman" w:cs="Times New Roman"/>
          <w:sz w:val="28"/>
          <w:szCs w:val="28"/>
          <w:lang w:eastAsia="ru-RU"/>
        </w:rPr>
        <w:t xml:space="preserve"> материальной помощи </w:t>
      </w:r>
      <w:r w:rsidR="008A5B4C">
        <w:rPr>
          <w:rFonts w:ascii="Times New Roman" w:eastAsia="Times New Roman" w:hAnsi="Times New Roman" w:cs="Times New Roman"/>
          <w:sz w:val="28"/>
          <w:szCs w:val="28"/>
          <w:lang w:eastAsia="ru-RU"/>
        </w:rPr>
        <w:t>очевидно нарушение</w:t>
      </w:r>
      <w:r w:rsidR="008A5B4C" w:rsidRPr="008A5B4C">
        <w:rPr>
          <w:rFonts w:ascii="Times New Roman" w:hAnsi="Times New Roman" w:cs="Times New Roman"/>
          <w:bCs/>
          <w:sz w:val="28"/>
          <w:szCs w:val="28"/>
        </w:rPr>
        <w:t xml:space="preserve"> </w:t>
      </w:r>
      <w:r w:rsidR="008A5B4C">
        <w:rPr>
          <w:rFonts w:ascii="Times New Roman" w:hAnsi="Times New Roman" w:cs="Times New Roman"/>
          <w:bCs/>
          <w:sz w:val="28"/>
          <w:szCs w:val="28"/>
        </w:rPr>
        <w:t>п.п.7.4.1.</w:t>
      </w:r>
      <w:r w:rsidR="008A5B4C" w:rsidRPr="00C72B67">
        <w:rPr>
          <w:rFonts w:ascii="Times New Roman" w:eastAsia="Times New Roman" w:hAnsi="Times New Roman" w:cs="Times New Roman"/>
          <w:sz w:val="28"/>
          <w:szCs w:val="28"/>
          <w:lang w:eastAsia="ru-RU"/>
        </w:rPr>
        <w:t xml:space="preserve"> </w:t>
      </w:r>
      <w:r w:rsidR="008A5B4C">
        <w:rPr>
          <w:rFonts w:ascii="Times New Roman" w:eastAsia="Times New Roman" w:hAnsi="Times New Roman" w:cs="Times New Roman"/>
          <w:sz w:val="28"/>
          <w:szCs w:val="28"/>
          <w:lang w:eastAsia="ru-RU"/>
        </w:rPr>
        <w:t>«</w:t>
      </w:r>
      <w:r w:rsidR="008A5B4C" w:rsidRPr="00C72B67">
        <w:rPr>
          <w:rFonts w:ascii="Times New Roman" w:eastAsia="Times New Roman" w:hAnsi="Times New Roman" w:cs="Times New Roman"/>
          <w:sz w:val="28"/>
          <w:szCs w:val="28"/>
          <w:lang w:eastAsia="ru-RU"/>
        </w:rPr>
        <w:t>Положения</w:t>
      </w:r>
      <w:r w:rsidR="008A5B4C" w:rsidRPr="00C72B67">
        <w:rPr>
          <w:rFonts w:ascii="Times New Roman" w:hAnsi="Times New Roman" w:cs="Times New Roman"/>
          <w:bCs/>
          <w:sz w:val="28"/>
          <w:szCs w:val="28"/>
        </w:rPr>
        <w:t xml:space="preserve"> о порядке оказания материальной помощи гражданам г. Сухум</w:t>
      </w:r>
      <w:r w:rsidR="008A5B4C">
        <w:rPr>
          <w:rFonts w:ascii="Times New Roman" w:hAnsi="Times New Roman" w:cs="Times New Roman"/>
          <w:bCs/>
          <w:sz w:val="28"/>
          <w:szCs w:val="28"/>
        </w:rPr>
        <w:t>»</w:t>
      </w:r>
      <w:r w:rsidR="008A5B4C" w:rsidRPr="00C72B67">
        <w:rPr>
          <w:rFonts w:ascii="Times New Roman" w:hAnsi="Times New Roman" w:cs="Times New Roman"/>
          <w:bCs/>
          <w:sz w:val="28"/>
          <w:szCs w:val="28"/>
        </w:rPr>
        <w:t>, утв</w:t>
      </w:r>
      <w:r w:rsidR="008A5B4C">
        <w:rPr>
          <w:rFonts w:ascii="Times New Roman" w:hAnsi="Times New Roman" w:cs="Times New Roman"/>
          <w:bCs/>
          <w:sz w:val="28"/>
          <w:szCs w:val="28"/>
        </w:rPr>
        <w:t>ержденного распоряжением главы А</w:t>
      </w:r>
      <w:r w:rsidR="008A5B4C" w:rsidRPr="00C72B67">
        <w:rPr>
          <w:rFonts w:ascii="Times New Roman" w:hAnsi="Times New Roman" w:cs="Times New Roman"/>
          <w:bCs/>
          <w:sz w:val="28"/>
          <w:szCs w:val="28"/>
        </w:rPr>
        <w:t>дминистраци</w:t>
      </w:r>
      <w:r w:rsidR="008A5B4C">
        <w:rPr>
          <w:rFonts w:ascii="Times New Roman" w:hAnsi="Times New Roman" w:cs="Times New Roman"/>
          <w:bCs/>
          <w:sz w:val="28"/>
          <w:szCs w:val="28"/>
        </w:rPr>
        <w:t>и г. Сухум от 10.10.2013г. №809 в части максимального</w:t>
      </w:r>
      <w:r w:rsidR="008A5B4C" w:rsidRPr="00C72B67">
        <w:rPr>
          <w:rFonts w:ascii="Times New Roman" w:hAnsi="Times New Roman" w:cs="Times New Roman"/>
          <w:bCs/>
          <w:sz w:val="28"/>
          <w:szCs w:val="28"/>
        </w:rPr>
        <w:t xml:space="preserve"> размер</w:t>
      </w:r>
      <w:r w:rsidR="008A5B4C">
        <w:rPr>
          <w:rFonts w:ascii="Times New Roman" w:hAnsi="Times New Roman" w:cs="Times New Roman"/>
          <w:bCs/>
          <w:sz w:val="28"/>
          <w:szCs w:val="28"/>
        </w:rPr>
        <w:t>а</w:t>
      </w:r>
      <w:r w:rsidR="008A5B4C" w:rsidRPr="00C72B67">
        <w:rPr>
          <w:rFonts w:ascii="Times New Roman" w:hAnsi="Times New Roman" w:cs="Times New Roman"/>
          <w:bCs/>
          <w:sz w:val="28"/>
          <w:szCs w:val="28"/>
        </w:rPr>
        <w:t xml:space="preserve"> материальной помощи </w:t>
      </w:r>
      <w:r w:rsidR="008A5B4C">
        <w:rPr>
          <w:rFonts w:ascii="Times New Roman" w:hAnsi="Times New Roman" w:cs="Times New Roman"/>
          <w:bCs/>
          <w:sz w:val="28"/>
          <w:szCs w:val="28"/>
        </w:rPr>
        <w:t>(</w:t>
      </w:r>
      <w:r w:rsidR="008A5B4C" w:rsidRPr="00C72B67">
        <w:rPr>
          <w:rFonts w:ascii="Times New Roman" w:hAnsi="Times New Roman" w:cs="Times New Roman"/>
          <w:bCs/>
          <w:sz w:val="28"/>
          <w:szCs w:val="28"/>
        </w:rPr>
        <w:t>не более 5,0 тыс. руб.</w:t>
      </w:r>
      <w:r w:rsidR="008A5B4C">
        <w:rPr>
          <w:rFonts w:ascii="Times New Roman" w:hAnsi="Times New Roman" w:cs="Times New Roman"/>
          <w:bCs/>
          <w:sz w:val="28"/>
          <w:szCs w:val="28"/>
        </w:rPr>
        <w:t>):</w:t>
      </w:r>
      <w:r w:rsidR="008A5B4C" w:rsidRPr="00C72B67">
        <w:rPr>
          <w:rFonts w:ascii="Times New Roman" w:hAnsi="Times New Roman" w:cs="Times New Roman"/>
          <w:bCs/>
          <w:sz w:val="28"/>
          <w:szCs w:val="28"/>
        </w:rPr>
        <w:t xml:space="preserve"> в расшифровке указаны суммы материальной помощи от </w:t>
      </w:r>
      <w:r w:rsidR="008A5B4C">
        <w:rPr>
          <w:rFonts w:ascii="Times New Roman" w:hAnsi="Times New Roman" w:cs="Times New Roman"/>
          <w:bCs/>
          <w:sz w:val="28"/>
          <w:szCs w:val="28"/>
        </w:rPr>
        <w:t>27,0 тыс. руб. до 198</w:t>
      </w:r>
      <w:r w:rsidR="008A5B4C" w:rsidRPr="00C72B67">
        <w:rPr>
          <w:rFonts w:ascii="Times New Roman" w:hAnsi="Times New Roman" w:cs="Times New Roman"/>
          <w:bCs/>
          <w:sz w:val="28"/>
          <w:szCs w:val="28"/>
        </w:rPr>
        <w:t>,0 тыс. руб.</w:t>
      </w:r>
      <w:r w:rsidR="00EB3179">
        <w:rPr>
          <w:rFonts w:ascii="Times New Roman" w:hAnsi="Times New Roman" w:cs="Times New Roman"/>
          <w:bCs/>
          <w:sz w:val="28"/>
          <w:szCs w:val="28"/>
        </w:rPr>
        <w:t xml:space="preserve"> </w:t>
      </w:r>
    </w:p>
    <w:p w:rsidR="00036394" w:rsidRPr="00036394" w:rsidRDefault="00256BDC" w:rsidP="00521C68">
      <w:pPr>
        <w:spacing w:after="0"/>
        <w:ind w:firstLine="708"/>
        <w:rPr>
          <w:rFonts w:ascii="Times New Roman" w:hAnsi="Times New Roman" w:cs="Times New Roman"/>
          <w:bCs/>
          <w:color w:val="FF0000"/>
          <w:sz w:val="28"/>
          <w:szCs w:val="28"/>
        </w:rPr>
      </w:pPr>
      <w:r>
        <w:rPr>
          <w:rFonts w:ascii="Times New Roman" w:hAnsi="Times New Roman" w:cs="Times New Roman"/>
          <w:bCs/>
          <w:color w:val="000000" w:themeColor="text1"/>
          <w:sz w:val="28"/>
          <w:szCs w:val="28"/>
        </w:rPr>
        <w:lastRenderedPageBreak/>
        <w:t>Исполнение по расходам МУ «Контрольно-ревизионное управление» составило 65,5% или 621,6тыс. руб. Низкое исполнение расходных обязательств отмечено по ст.220 (42,8%)</w:t>
      </w:r>
      <w:r w:rsidR="008B0066">
        <w:rPr>
          <w:rFonts w:ascii="Times New Roman" w:hAnsi="Times New Roman" w:cs="Times New Roman"/>
          <w:bCs/>
          <w:color w:val="000000" w:themeColor="text1"/>
          <w:sz w:val="28"/>
          <w:szCs w:val="28"/>
        </w:rPr>
        <w:t>, ст.300 (46,1%).</w:t>
      </w:r>
    </w:p>
    <w:p w:rsidR="00A81B41" w:rsidRDefault="00A81B41"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разделу 11 00 </w:t>
      </w:r>
      <w:r w:rsidRPr="00D9314F">
        <w:rPr>
          <w:rFonts w:ascii="Times New Roman" w:hAnsi="Times New Roman" w:cs="Times New Roman"/>
          <w:b/>
          <w:bCs/>
          <w:color w:val="000000" w:themeColor="text1"/>
          <w:sz w:val="28"/>
          <w:szCs w:val="28"/>
        </w:rPr>
        <w:t>«Социальная политика»</w:t>
      </w:r>
      <w:r>
        <w:rPr>
          <w:rFonts w:ascii="Times New Roman" w:hAnsi="Times New Roman" w:cs="Times New Roman"/>
          <w:bCs/>
          <w:color w:val="000000" w:themeColor="text1"/>
          <w:sz w:val="28"/>
          <w:szCs w:val="28"/>
        </w:rPr>
        <w:t xml:space="preserve"> удельный вес расходов составил 3,3%</w:t>
      </w:r>
      <w:r w:rsidR="005A22B0">
        <w:rPr>
          <w:rFonts w:ascii="Times New Roman" w:hAnsi="Times New Roman" w:cs="Times New Roman"/>
          <w:bCs/>
          <w:color w:val="000000" w:themeColor="text1"/>
          <w:sz w:val="28"/>
          <w:szCs w:val="28"/>
        </w:rPr>
        <w:t xml:space="preserve">. Кассовые расходы составили 6 </w:t>
      </w:r>
      <w:r>
        <w:rPr>
          <w:rFonts w:ascii="Times New Roman" w:hAnsi="Times New Roman" w:cs="Times New Roman"/>
          <w:bCs/>
          <w:color w:val="000000" w:themeColor="text1"/>
          <w:sz w:val="28"/>
          <w:szCs w:val="28"/>
        </w:rPr>
        <w:t>062,6 тыс. руб., что на 827,1 тыс. руб. меньше прогнозного показателя, исполнение – 88,0%, по отношению к годовому показателю исполнение –20,8%.</w:t>
      </w:r>
      <w:r w:rsidR="0023390E">
        <w:rPr>
          <w:rFonts w:ascii="Times New Roman" w:hAnsi="Times New Roman" w:cs="Times New Roman"/>
          <w:bCs/>
          <w:color w:val="000000" w:themeColor="text1"/>
          <w:sz w:val="28"/>
          <w:szCs w:val="28"/>
        </w:rPr>
        <w:t xml:space="preserve"> </w:t>
      </w:r>
    </w:p>
    <w:p w:rsidR="00AB46EE" w:rsidRDefault="00B17E86"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разделу 10 00 </w:t>
      </w:r>
      <w:r w:rsidRPr="00D9314F">
        <w:rPr>
          <w:rFonts w:ascii="Times New Roman" w:hAnsi="Times New Roman" w:cs="Times New Roman"/>
          <w:b/>
          <w:bCs/>
          <w:color w:val="000000" w:themeColor="text1"/>
          <w:sz w:val="28"/>
          <w:szCs w:val="28"/>
        </w:rPr>
        <w:t>«</w:t>
      </w:r>
      <w:r w:rsidR="00875932" w:rsidRPr="00D9314F">
        <w:rPr>
          <w:rFonts w:ascii="Times New Roman" w:hAnsi="Times New Roman" w:cs="Times New Roman"/>
          <w:b/>
          <w:bCs/>
          <w:color w:val="000000" w:themeColor="text1"/>
          <w:sz w:val="28"/>
          <w:szCs w:val="28"/>
        </w:rPr>
        <w:t>Физическая культура и спорт</w:t>
      </w:r>
      <w:r w:rsidRPr="00D9314F">
        <w:rPr>
          <w:rFonts w:ascii="Times New Roman" w:hAnsi="Times New Roman" w:cs="Times New Roman"/>
          <w:b/>
          <w:bCs/>
          <w:color w:val="000000" w:themeColor="text1"/>
          <w:sz w:val="28"/>
          <w:szCs w:val="28"/>
        </w:rPr>
        <w:t>»</w:t>
      </w:r>
      <w:r>
        <w:rPr>
          <w:rFonts w:ascii="Times New Roman" w:hAnsi="Times New Roman" w:cs="Times New Roman"/>
          <w:bCs/>
          <w:color w:val="000000" w:themeColor="text1"/>
          <w:sz w:val="28"/>
          <w:szCs w:val="28"/>
        </w:rPr>
        <w:t xml:space="preserve"> удельный вес расходов сост</w:t>
      </w:r>
      <w:r w:rsidR="00875932">
        <w:rPr>
          <w:rFonts w:ascii="Times New Roman" w:hAnsi="Times New Roman" w:cs="Times New Roman"/>
          <w:bCs/>
          <w:color w:val="000000" w:themeColor="text1"/>
          <w:sz w:val="28"/>
          <w:szCs w:val="28"/>
        </w:rPr>
        <w:t>авил 3,0</w:t>
      </w:r>
      <w:r>
        <w:rPr>
          <w:rFonts w:ascii="Times New Roman" w:hAnsi="Times New Roman" w:cs="Times New Roman"/>
          <w:bCs/>
          <w:color w:val="000000" w:themeColor="text1"/>
          <w:sz w:val="28"/>
          <w:szCs w:val="28"/>
        </w:rPr>
        <w:t>%. Кассовые расходы составили</w:t>
      </w:r>
      <w:r w:rsidR="00875932">
        <w:rPr>
          <w:rFonts w:ascii="Times New Roman" w:hAnsi="Times New Roman" w:cs="Times New Roman"/>
          <w:bCs/>
          <w:color w:val="000000" w:themeColor="text1"/>
          <w:sz w:val="28"/>
          <w:szCs w:val="28"/>
        </w:rPr>
        <w:t xml:space="preserve"> 5 467,3 тыс. руб., что на 6 551,4 тыс. руб. меньше прогнозного показателя, исполнение 45,5%, по отношению к годовому показателю исполнение – 12,6%.</w:t>
      </w:r>
      <w:r w:rsidR="005F243C">
        <w:rPr>
          <w:rFonts w:ascii="Times New Roman" w:hAnsi="Times New Roman" w:cs="Times New Roman"/>
          <w:bCs/>
          <w:color w:val="000000" w:themeColor="text1"/>
          <w:sz w:val="28"/>
          <w:szCs w:val="28"/>
        </w:rPr>
        <w:t xml:space="preserve"> По «Сухумскому городскому стадиону «Динамо»» расходы не осуществлялись при прогнозе 420,3 тыс. руб. По «Сухумской городской шахматной школе </w:t>
      </w:r>
      <w:proofErr w:type="spellStart"/>
      <w:r w:rsidR="005F243C">
        <w:rPr>
          <w:rFonts w:ascii="Times New Roman" w:hAnsi="Times New Roman" w:cs="Times New Roman"/>
          <w:bCs/>
          <w:color w:val="000000" w:themeColor="text1"/>
          <w:sz w:val="28"/>
          <w:szCs w:val="28"/>
        </w:rPr>
        <w:t>им.Карпова</w:t>
      </w:r>
      <w:proofErr w:type="spellEnd"/>
      <w:r w:rsidR="005F243C">
        <w:rPr>
          <w:rFonts w:ascii="Times New Roman" w:hAnsi="Times New Roman" w:cs="Times New Roman"/>
          <w:bCs/>
          <w:color w:val="000000" w:themeColor="text1"/>
          <w:sz w:val="28"/>
          <w:szCs w:val="28"/>
        </w:rPr>
        <w:t xml:space="preserve"> исполнение составило 50,5%,</w:t>
      </w:r>
      <w:r w:rsidR="008108B3">
        <w:rPr>
          <w:rFonts w:ascii="Times New Roman" w:hAnsi="Times New Roman" w:cs="Times New Roman"/>
          <w:bCs/>
          <w:color w:val="000000" w:themeColor="text1"/>
          <w:sz w:val="28"/>
          <w:szCs w:val="28"/>
        </w:rPr>
        <w:t xml:space="preserve"> </w:t>
      </w:r>
      <w:r w:rsidR="00D7707C">
        <w:rPr>
          <w:rFonts w:ascii="Times New Roman" w:hAnsi="Times New Roman" w:cs="Times New Roman"/>
          <w:bCs/>
          <w:color w:val="000000" w:themeColor="text1"/>
          <w:sz w:val="28"/>
          <w:szCs w:val="28"/>
        </w:rPr>
        <w:t xml:space="preserve">по Дворцу спорта им </w:t>
      </w:r>
      <w:proofErr w:type="spellStart"/>
      <w:r w:rsidR="00D7707C">
        <w:rPr>
          <w:rFonts w:ascii="Times New Roman" w:hAnsi="Times New Roman" w:cs="Times New Roman"/>
          <w:bCs/>
          <w:color w:val="000000" w:themeColor="text1"/>
          <w:sz w:val="28"/>
          <w:szCs w:val="28"/>
        </w:rPr>
        <w:t>С.В.Багапш</w:t>
      </w:r>
      <w:proofErr w:type="spellEnd"/>
      <w:r w:rsidR="00D7707C">
        <w:rPr>
          <w:rFonts w:ascii="Times New Roman" w:hAnsi="Times New Roman" w:cs="Times New Roman"/>
          <w:bCs/>
          <w:color w:val="000000" w:themeColor="text1"/>
          <w:sz w:val="28"/>
          <w:szCs w:val="28"/>
        </w:rPr>
        <w:t xml:space="preserve"> исполнение – 71,7%, по Яхт-клубу «Амра» - 46,7%, </w:t>
      </w:r>
      <w:r w:rsidR="00EA45C0">
        <w:rPr>
          <w:rFonts w:ascii="Times New Roman" w:hAnsi="Times New Roman" w:cs="Times New Roman"/>
          <w:bCs/>
          <w:color w:val="000000" w:themeColor="text1"/>
          <w:sz w:val="28"/>
          <w:szCs w:val="28"/>
        </w:rPr>
        <w:t>по мини-футбольным полям - 63,4%, по «Залу единоборств» - 50,0%, по спортивным мероприятиям – 47,1%,</w:t>
      </w:r>
      <w:r w:rsidR="004A523D">
        <w:rPr>
          <w:rFonts w:ascii="Times New Roman" w:hAnsi="Times New Roman" w:cs="Times New Roman"/>
          <w:bCs/>
          <w:color w:val="000000" w:themeColor="text1"/>
          <w:sz w:val="28"/>
          <w:szCs w:val="28"/>
        </w:rPr>
        <w:t xml:space="preserve"> по «Молодежным мероприятиям» -26,3%, по аппарату Комитета по </w:t>
      </w:r>
      <w:r w:rsidR="00246C5A">
        <w:rPr>
          <w:rFonts w:ascii="Times New Roman" w:hAnsi="Times New Roman" w:cs="Times New Roman"/>
          <w:bCs/>
          <w:color w:val="000000" w:themeColor="text1"/>
          <w:sz w:val="28"/>
          <w:szCs w:val="28"/>
        </w:rPr>
        <w:t xml:space="preserve">вопросам </w:t>
      </w:r>
      <w:r w:rsidR="004A523D">
        <w:rPr>
          <w:rFonts w:ascii="Times New Roman" w:hAnsi="Times New Roman" w:cs="Times New Roman"/>
          <w:bCs/>
          <w:color w:val="000000" w:themeColor="text1"/>
          <w:sz w:val="28"/>
          <w:szCs w:val="28"/>
        </w:rPr>
        <w:t>молодежи и спорта</w:t>
      </w:r>
      <w:r w:rsidR="00246C5A">
        <w:rPr>
          <w:rFonts w:ascii="Times New Roman" w:hAnsi="Times New Roman" w:cs="Times New Roman"/>
          <w:bCs/>
          <w:color w:val="000000" w:themeColor="text1"/>
          <w:sz w:val="28"/>
          <w:szCs w:val="28"/>
        </w:rPr>
        <w:t xml:space="preserve"> -40,2%.</w:t>
      </w:r>
    </w:p>
    <w:p w:rsidR="00A03D86" w:rsidRDefault="00A03D86"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разделу 04 00 </w:t>
      </w:r>
      <w:r w:rsidRPr="00D9314F">
        <w:rPr>
          <w:rFonts w:ascii="Times New Roman" w:hAnsi="Times New Roman" w:cs="Times New Roman"/>
          <w:b/>
          <w:bCs/>
          <w:color w:val="000000" w:themeColor="text1"/>
          <w:sz w:val="28"/>
          <w:szCs w:val="28"/>
        </w:rPr>
        <w:t>«Национальная экономика»</w:t>
      </w:r>
      <w:r w:rsidRPr="00A41DA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удельный вес расходов составил 2,0%. Кассовые расходы составили 3 569,4 тыс. руб., что на 7 924,2 тыс. руб. меньше прогнозного показателя, исполнение – 31,1%,</w:t>
      </w:r>
      <w:r w:rsidRPr="00A41DA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по отношению к годовому показателю исполнение составило 6,8%.</w:t>
      </w:r>
      <w:r w:rsidR="00EE3BF8">
        <w:rPr>
          <w:rFonts w:ascii="Times New Roman" w:hAnsi="Times New Roman" w:cs="Times New Roman"/>
          <w:bCs/>
          <w:color w:val="000000" w:themeColor="text1"/>
          <w:sz w:val="28"/>
          <w:szCs w:val="28"/>
        </w:rPr>
        <w:t xml:space="preserve"> Исполнение по расходам аппарата «Управления «</w:t>
      </w:r>
      <w:proofErr w:type="spellStart"/>
      <w:r w:rsidR="00EE3BF8">
        <w:rPr>
          <w:rFonts w:ascii="Times New Roman" w:hAnsi="Times New Roman" w:cs="Times New Roman"/>
          <w:bCs/>
          <w:color w:val="000000" w:themeColor="text1"/>
          <w:sz w:val="28"/>
          <w:szCs w:val="28"/>
        </w:rPr>
        <w:t>Горстрой</w:t>
      </w:r>
      <w:proofErr w:type="spellEnd"/>
      <w:r w:rsidR="00EE3BF8">
        <w:rPr>
          <w:rFonts w:ascii="Times New Roman" w:hAnsi="Times New Roman" w:cs="Times New Roman"/>
          <w:bCs/>
          <w:color w:val="000000" w:themeColor="text1"/>
          <w:sz w:val="28"/>
          <w:szCs w:val="28"/>
        </w:rPr>
        <w:t>»» составило 57,9% или 495,1 тыс. руб. Расходы Управления «</w:t>
      </w:r>
      <w:proofErr w:type="spellStart"/>
      <w:r w:rsidR="00EE3BF8">
        <w:rPr>
          <w:rFonts w:ascii="Times New Roman" w:hAnsi="Times New Roman" w:cs="Times New Roman"/>
          <w:bCs/>
          <w:color w:val="000000" w:themeColor="text1"/>
          <w:sz w:val="28"/>
          <w:szCs w:val="28"/>
        </w:rPr>
        <w:t>Горстрой</w:t>
      </w:r>
      <w:proofErr w:type="spellEnd"/>
      <w:r w:rsidR="00EE3BF8">
        <w:rPr>
          <w:rFonts w:ascii="Times New Roman" w:hAnsi="Times New Roman" w:cs="Times New Roman"/>
          <w:bCs/>
          <w:color w:val="000000" w:themeColor="text1"/>
          <w:sz w:val="28"/>
          <w:szCs w:val="28"/>
        </w:rPr>
        <w:t>» по строительству составили 27,8% или 2 867,</w:t>
      </w:r>
      <w:r w:rsidR="00E36F14">
        <w:rPr>
          <w:rFonts w:ascii="Times New Roman" w:hAnsi="Times New Roman" w:cs="Times New Roman"/>
          <w:bCs/>
          <w:color w:val="000000" w:themeColor="text1"/>
          <w:sz w:val="28"/>
          <w:szCs w:val="28"/>
        </w:rPr>
        <w:t>6 тыс. руб.</w:t>
      </w:r>
      <w:r w:rsidR="00204425">
        <w:rPr>
          <w:rFonts w:ascii="Times New Roman" w:hAnsi="Times New Roman" w:cs="Times New Roman"/>
          <w:bCs/>
          <w:color w:val="000000" w:themeColor="text1"/>
          <w:sz w:val="28"/>
          <w:szCs w:val="28"/>
        </w:rPr>
        <w:t xml:space="preserve"> Сумма неисполненных обязательств составила 7 432,4 тыс. руб.</w:t>
      </w:r>
      <w:r w:rsidR="00E36F14">
        <w:rPr>
          <w:rFonts w:ascii="Times New Roman" w:hAnsi="Times New Roman" w:cs="Times New Roman"/>
          <w:bCs/>
          <w:color w:val="000000" w:themeColor="text1"/>
          <w:sz w:val="28"/>
          <w:szCs w:val="28"/>
        </w:rPr>
        <w:t xml:space="preserve"> По У</w:t>
      </w:r>
      <w:r w:rsidR="00EE3BF8">
        <w:rPr>
          <w:rFonts w:ascii="Times New Roman" w:hAnsi="Times New Roman" w:cs="Times New Roman"/>
          <w:bCs/>
          <w:color w:val="000000" w:themeColor="text1"/>
          <w:sz w:val="28"/>
          <w:szCs w:val="28"/>
        </w:rPr>
        <w:t xml:space="preserve">правлению </w:t>
      </w:r>
      <w:r w:rsidR="00E36F14">
        <w:rPr>
          <w:rFonts w:ascii="Times New Roman" w:hAnsi="Times New Roman" w:cs="Times New Roman"/>
          <w:bCs/>
          <w:color w:val="000000" w:themeColor="text1"/>
          <w:sz w:val="28"/>
          <w:szCs w:val="28"/>
        </w:rPr>
        <w:t>ветеринарии</w:t>
      </w:r>
      <w:r w:rsidR="00EE3BF8">
        <w:rPr>
          <w:rFonts w:ascii="Times New Roman" w:hAnsi="Times New Roman" w:cs="Times New Roman"/>
          <w:bCs/>
          <w:color w:val="000000" w:themeColor="text1"/>
          <w:sz w:val="28"/>
          <w:szCs w:val="28"/>
        </w:rPr>
        <w:t xml:space="preserve"> г.Сухум и Сухумского района исполнение составило 61,1% или 206,7 тыс. руб.</w:t>
      </w:r>
    </w:p>
    <w:p w:rsidR="00A03D86" w:rsidRDefault="00A03D86" w:rsidP="00521C68">
      <w:pPr>
        <w:spacing w:after="0"/>
        <w:ind w:firstLine="70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разделу 0</w:t>
      </w:r>
      <w:r w:rsidR="009B2B64">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 xml:space="preserve"> 00 </w:t>
      </w:r>
      <w:r w:rsidRPr="00D9314F">
        <w:rPr>
          <w:rFonts w:ascii="Times New Roman" w:hAnsi="Times New Roman" w:cs="Times New Roman"/>
          <w:b/>
          <w:bCs/>
          <w:color w:val="000000" w:themeColor="text1"/>
          <w:sz w:val="28"/>
          <w:szCs w:val="28"/>
        </w:rPr>
        <w:t>«</w:t>
      </w:r>
      <w:r w:rsidR="009B2B64" w:rsidRPr="00D9314F">
        <w:rPr>
          <w:rFonts w:ascii="Times New Roman" w:hAnsi="Times New Roman" w:cs="Times New Roman"/>
          <w:b/>
          <w:bCs/>
          <w:color w:val="000000" w:themeColor="text1"/>
          <w:sz w:val="28"/>
          <w:szCs w:val="28"/>
        </w:rPr>
        <w:t>Культура и искусство</w:t>
      </w:r>
      <w:r w:rsidRPr="00D9314F">
        <w:rPr>
          <w:rFonts w:ascii="Times New Roman" w:hAnsi="Times New Roman" w:cs="Times New Roman"/>
          <w:b/>
          <w:bCs/>
          <w:color w:val="000000" w:themeColor="text1"/>
          <w:sz w:val="28"/>
          <w:szCs w:val="28"/>
        </w:rPr>
        <w:t>, СМИ»</w:t>
      </w:r>
      <w:r w:rsidRPr="00A41DA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удельный вес расходов составил 1,3%. Кассовые расходы составили </w:t>
      </w:r>
      <w:r w:rsidR="00C24CF3">
        <w:rPr>
          <w:rFonts w:ascii="Times New Roman" w:hAnsi="Times New Roman" w:cs="Times New Roman"/>
          <w:bCs/>
          <w:color w:val="000000" w:themeColor="text1"/>
          <w:sz w:val="28"/>
          <w:szCs w:val="28"/>
        </w:rPr>
        <w:t xml:space="preserve">2 309,2 </w:t>
      </w:r>
      <w:r>
        <w:rPr>
          <w:rFonts w:ascii="Times New Roman" w:hAnsi="Times New Roman" w:cs="Times New Roman"/>
          <w:bCs/>
          <w:color w:val="000000" w:themeColor="text1"/>
          <w:sz w:val="28"/>
          <w:szCs w:val="28"/>
        </w:rPr>
        <w:t xml:space="preserve">тыс. руб., что на </w:t>
      </w:r>
      <w:r w:rsidR="00C24CF3">
        <w:rPr>
          <w:rFonts w:ascii="Times New Roman" w:hAnsi="Times New Roman" w:cs="Times New Roman"/>
          <w:bCs/>
          <w:color w:val="000000" w:themeColor="text1"/>
          <w:sz w:val="28"/>
          <w:szCs w:val="28"/>
        </w:rPr>
        <w:t xml:space="preserve">2 909,5 </w:t>
      </w:r>
      <w:r>
        <w:rPr>
          <w:rFonts w:ascii="Times New Roman" w:hAnsi="Times New Roman" w:cs="Times New Roman"/>
          <w:bCs/>
          <w:color w:val="000000" w:themeColor="text1"/>
          <w:sz w:val="28"/>
          <w:szCs w:val="28"/>
        </w:rPr>
        <w:t>тыс. руб. меньше прогнозного показателя, исполнение –</w:t>
      </w:r>
      <w:r w:rsidR="00C24CF3">
        <w:rPr>
          <w:rFonts w:ascii="Times New Roman" w:hAnsi="Times New Roman" w:cs="Times New Roman"/>
          <w:bCs/>
          <w:color w:val="000000" w:themeColor="text1"/>
          <w:sz w:val="28"/>
          <w:szCs w:val="28"/>
        </w:rPr>
        <w:t xml:space="preserve"> 44</w:t>
      </w:r>
      <w:r>
        <w:rPr>
          <w:rFonts w:ascii="Times New Roman" w:hAnsi="Times New Roman" w:cs="Times New Roman"/>
          <w:bCs/>
          <w:color w:val="000000" w:themeColor="text1"/>
          <w:sz w:val="28"/>
          <w:szCs w:val="28"/>
        </w:rPr>
        <w:t>,</w:t>
      </w:r>
      <w:r w:rsidR="00C24CF3">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A41DA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по </w:t>
      </w:r>
      <w:r>
        <w:rPr>
          <w:rFonts w:ascii="Times New Roman" w:hAnsi="Times New Roman" w:cs="Times New Roman"/>
          <w:bCs/>
          <w:color w:val="000000" w:themeColor="text1"/>
          <w:sz w:val="28"/>
          <w:szCs w:val="28"/>
        </w:rPr>
        <w:lastRenderedPageBreak/>
        <w:t xml:space="preserve">отношению к годовому показателю исполнение составило </w:t>
      </w:r>
      <w:r w:rsidR="00C24CF3">
        <w:rPr>
          <w:rFonts w:ascii="Times New Roman" w:hAnsi="Times New Roman" w:cs="Times New Roman"/>
          <w:bCs/>
          <w:color w:val="000000" w:themeColor="text1"/>
          <w:sz w:val="28"/>
          <w:szCs w:val="28"/>
        </w:rPr>
        <w:t>12,9</w:t>
      </w:r>
      <w:r>
        <w:rPr>
          <w:rFonts w:ascii="Times New Roman" w:hAnsi="Times New Roman" w:cs="Times New Roman"/>
          <w:bCs/>
          <w:color w:val="000000" w:themeColor="text1"/>
          <w:sz w:val="28"/>
          <w:szCs w:val="28"/>
        </w:rPr>
        <w:t>%.</w:t>
      </w:r>
      <w:r w:rsidR="007A6E0F">
        <w:rPr>
          <w:rFonts w:ascii="Times New Roman" w:hAnsi="Times New Roman" w:cs="Times New Roman"/>
          <w:bCs/>
          <w:color w:val="000000" w:themeColor="text1"/>
          <w:sz w:val="28"/>
          <w:szCs w:val="28"/>
        </w:rPr>
        <w:t xml:space="preserve"> Крайне низкий уровень исполнения расходных обязательств отмечен по Центральной библиотечной системе: 43,8% или 652,7 тыс. руб., по ст.220 исполнение 9,2% или 38,2 тыс. руб.,</w:t>
      </w:r>
      <w:r w:rsidR="00D9314F">
        <w:rPr>
          <w:rFonts w:ascii="Times New Roman" w:hAnsi="Times New Roman" w:cs="Times New Roman"/>
          <w:bCs/>
          <w:color w:val="000000" w:themeColor="text1"/>
          <w:sz w:val="28"/>
          <w:szCs w:val="28"/>
        </w:rPr>
        <w:t xml:space="preserve"> </w:t>
      </w:r>
      <w:r w:rsidR="007A6E0F">
        <w:rPr>
          <w:rFonts w:ascii="Times New Roman" w:hAnsi="Times New Roman" w:cs="Times New Roman"/>
          <w:bCs/>
          <w:color w:val="000000" w:themeColor="text1"/>
          <w:sz w:val="28"/>
          <w:szCs w:val="28"/>
        </w:rPr>
        <w:t>по ст.</w:t>
      </w:r>
      <w:r w:rsidR="00526A02">
        <w:rPr>
          <w:rFonts w:ascii="Times New Roman" w:hAnsi="Times New Roman" w:cs="Times New Roman"/>
          <w:bCs/>
          <w:color w:val="000000" w:themeColor="text1"/>
          <w:sz w:val="28"/>
          <w:szCs w:val="28"/>
        </w:rPr>
        <w:t>300 расходы</w:t>
      </w:r>
      <w:r w:rsidR="007A6E0F">
        <w:rPr>
          <w:rFonts w:ascii="Times New Roman" w:hAnsi="Times New Roman" w:cs="Times New Roman"/>
          <w:bCs/>
          <w:color w:val="000000" w:themeColor="text1"/>
          <w:sz w:val="28"/>
          <w:szCs w:val="28"/>
        </w:rPr>
        <w:t xml:space="preserve"> не </w:t>
      </w:r>
      <w:r w:rsidR="00D9314F">
        <w:rPr>
          <w:rFonts w:ascii="Times New Roman" w:hAnsi="Times New Roman" w:cs="Times New Roman"/>
          <w:bCs/>
          <w:color w:val="000000" w:themeColor="text1"/>
          <w:sz w:val="28"/>
          <w:szCs w:val="28"/>
        </w:rPr>
        <w:t xml:space="preserve">произведены </w:t>
      </w:r>
      <w:r w:rsidR="007A6E0F">
        <w:rPr>
          <w:rFonts w:ascii="Times New Roman" w:hAnsi="Times New Roman" w:cs="Times New Roman"/>
          <w:bCs/>
          <w:color w:val="000000" w:themeColor="text1"/>
          <w:sz w:val="28"/>
          <w:szCs w:val="28"/>
        </w:rPr>
        <w:t xml:space="preserve">при прогнозе 460,0 тыс. руб. </w:t>
      </w:r>
    </w:p>
    <w:p w:rsidR="0041773D" w:rsidRDefault="0041773D" w:rsidP="0041773D">
      <w:pPr>
        <w:ind w:firstLine="708"/>
        <w:rPr>
          <w:rFonts w:ascii="Times New Roman" w:hAnsi="Times New Roman" w:cs="Times New Roman"/>
          <w:bCs/>
          <w:color w:val="000000" w:themeColor="text1"/>
          <w:sz w:val="28"/>
          <w:szCs w:val="28"/>
        </w:rPr>
      </w:pPr>
      <w:r w:rsidRPr="00232CA3">
        <w:rPr>
          <w:rFonts w:ascii="Times New Roman" w:hAnsi="Times New Roman" w:cs="Times New Roman"/>
          <w:bCs/>
          <w:color w:val="000000" w:themeColor="text1"/>
          <w:sz w:val="28"/>
          <w:szCs w:val="28"/>
        </w:rPr>
        <w:t>По результатам внешней проверки отчета об исполнении бюджета г. Сухум за</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en-US"/>
        </w:rPr>
        <w:t>I</w:t>
      </w:r>
      <w:r>
        <w:rPr>
          <w:rFonts w:ascii="Times New Roman" w:hAnsi="Times New Roman" w:cs="Times New Roman"/>
          <w:bCs/>
          <w:color w:val="000000" w:themeColor="text1"/>
          <w:sz w:val="28"/>
          <w:szCs w:val="28"/>
        </w:rPr>
        <w:t xml:space="preserve"> кв. 2018</w:t>
      </w:r>
      <w:r w:rsidRPr="00232CA3">
        <w:rPr>
          <w:rFonts w:ascii="Times New Roman" w:hAnsi="Times New Roman" w:cs="Times New Roman"/>
          <w:bCs/>
          <w:color w:val="000000" w:themeColor="text1"/>
          <w:sz w:val="28"/>
          <w:szCs w:val="28"/>
        </w:rPr>
        <w:t xml:space="preserve">г. установлено: </w:t>
      </w:r>
    </w:p>
    <w:p w:rsidR="0041773D" w:rsidRDefault="0041773D" w:rsidP="0041773D">
      <w:pPr>
        <w:numPr>
          <w:ilvl w:val="0"/>
          <w:numId w:val="1"/>
        </w:numPr>
        <w:contextualSpacing/>
        <w:rPr>
          <w:rFonts w:ascii="Times New Roman" w:hAnsi="Times New Roman" w:cs="Times New Roman"/>
          <w:bCs/>
          <w:color w:val="000000" w:themeColor="text1"/>
          <w:sz w:val="28"/>
          <w:szCs w:val="28"/>
        </w:rPr>
      </w:pPr>
      <w:r w:rsidRPr="00025EE9">
        <w:rPr>
          <w:rFonts w:ascii="Times New Roman" w:hAnsi="Times New Roman" w:cs="Times New Roman"/>
          <w:bCs/>
          <w:color w:val="000000" w:themeColor="text1"/>
          <w:sz w:val="28"/>
          <w:szCs w:val="28"/>
        </w:rPr>
        <w:t xml:space="preserve">Доходная часть бюджета г.Сухум за </w:t>
      </w:r>
      <w:r w:rsidRPr="00025EE9">
        <w:rPr>
          <w:rFonts w:ascii="Times New Roman" w:hAnsi="Times New Roman" w:cs="Times New Roman"/>
          <w:bCs/>
          <w:color w:val="000000" w:themeColor="text1"/>
          <w:sz w:val="28"/>
          <w:szCs w:val="28"/>
          <w:lang w:val="en-US"/>
        </w:rPr>
        <w:t>I</w:t>
      </w:r>
      <w:r w:rsidR="00BD2479">
        <w:rPr>
          <w:rFonts w:ascii="Times New Roman" w:hAnsi="Times New Roman" w:cs="Times New Roman"/>
          <w:bCs/>
          <w:color w:val="000000" w:themeColor="text1"/>
          <w:sz w:val="28"/>
          <w:szCs w:val="28"/>
        </w:rPr>
        <w:t xml:space="preserve"> кв. 2018</w:t>
      </w:r>
      <w:r w:rsidR="00BD0144">
        <w:rPr>
          <w:rFonts w:ascii="Times New Roman" w:hAnsi="Times New Roman" w:cs="Times New Roman"/>
          <w:bCs/>
          <w:color w:val="000000" w:themeColor="text1"/>
          <w:sz w:val="28"/>
          <w:szCs w:val="28"/>
        </w:rPr>
        <w:t>г. представлена</w:t>
      </w:r>
      <w:r w:rsidRPr="00025EE9">
        <w:rPr>
          <w:rFonts w:ascii="Times New Roman" w:hAnsi="Times New Roman" w:cs="Times New Roman"/>
          <w:bCs/>
          <w:color w:val="000000" w:themeColor="text1"/>
          <w:sz w:val="28"/>
          <w:szCs w:val="28"/>
        </w:rPr>
        <w:t xml:space="preserve"> в сумме </w:t>
      </w:r>
      <w:r w:rsidR="00BD2479">
        <w:rPr>
          <w:rFonts w:ascii="Times New Roman" w:hAnsi="Times New Roman" w:cs="Times New Roman"/>
          <w:bCs/>
          <w:color w:val="000000" w:themeColor="text1"/>
          <w:sz w:val="28"/>
          <w:szCs w:val="28"/>
        </w:rPr>
        <w:t xml:space="preserve">169 945,9 </w:t>
      </w:r>
      <w:r w:rsidRPr="00025EE9">
        <w:rPr>
          <w:rFonts w:ascii="Times New Roman" w:hAnsi="Times New Roman" w:cs="Times New Roman"/>
          <w:bCs/>
          <w:color w:val="000000" w:themeColor="text1"/>
          <w:sz w:val="28"/>
          <w:szCs w:val="28"/>
        </w:rPr>
        <w:t xml:space="preserve">тыс. руб., </w:t>
      </w:r>
      <w:r w:rsidR="00001688">
        <w:rPr>
          <w:rFonts w:ascii="Times New Roman" w:hAnsi="Times New Roman" w:cs="Times New Roman"/>
          <w:bCs/>
          <w:color w:val="000000" w:themeColor="text1"/>
          <w:sz w:val="28"/>
          <w:szCs w:val="28"/>
        </w:rPr>
        <w:t>исполнение – 84,9</w:t>
      </w:r>
      <w:r w:rsidRPr="00025EE9">
        <w:rPr>
          <w:rFonts w:ascii="Times New Roman" w:hAnsi="Times New Roman" w:cs="Times New Roman"/>
          <w:bCs/>
          <w:color w:val="000000" w:themeColor="text1"/>
          <w:sz w:val="28"/>
          <w:szCs w:val="28"/>
        </w:rPr>
        <w:t>%, рас</w:t>
      </w:r>
      <w:r w:rsidR="000B0885">
        <w:rPr>
          <w:rFonts w:ascii="Times New Roman" w:hAnsi="Times New Roman" w:cs="Times New Roman"/>
          <w:bCs/>
          <w:color w:val="000000" w:themeColor="text1"/>
          <w:sz w:val="28"/>
          <w:szCs w:val="28"/>
        </w:rPr>
        <w:t>ходная часть составила 181 688,1</w:t>
      </w:r>
      <w:r w:rsidRPr="00025EE9">
        <w:rPr>
          <w:rFonts w:ascii="Times New Roman" w:hAnsi="Times New Roman" w:cs="Times New Roman"/>
          <w:bCs/>
          <w:color w:val="000000" w:themeColor="text1"/>
          <w:sz w:val="28"/>
          <w:szCs w:val="28"/>
        </w:rPr>
        <w:t xml:space="preserve"> тыс. руб.</w:t>
      </w:r>
      <w:r w:rsidR="000B0885">
        <w:rPr>
          <w:rFonts w:ascii="Times New Roman" w:hAnsi="Times New Roman" w:cs="Times New Roman"/>
          <w:bCs/>
          <w:color w:val="000000" w:themeColor="text1"/>
          <w:sz w:val="28"/>
          <w:szCs w:val="28"/>
        </w:rPr>
        <w:t>, исполнение – 73,7</w:t>
      </w:r>
      <w:r w:rsidRPr="00025EE9">
        <w:rPr>
          <w:rFonts w:ascii="Times New Roman" w:hAnsi="Times New Roman" w:cs="Times New Roman"/>
          <w:bCs/>
          <w:color w:val="000000" w:themeColor="text1"/>
          <w:sz w:val="28"/>
          <w:szCs w:val="28"/>
        </w:rPr>
        <w:t>%. Остат</w:t>
      </w:r>
      <w:r w:rsidR="008C5671">
        <w:rPr>
          <w:rFonts w:ascii="Times New Roman" w:hAnsi="Times New Roman" w:cs="Times New Roman"/>
          <w:bCs/>
          <w:color w:val="000000" w:themeColor="text1"/>
          <w:sz w:val="28"/>
          <w:szCs w:val="28"/>
        </w:rPr>
        <w:t>ок средств на 01.01.2018</w:t>
      </w:r>
      <w:r w:rsidR="003D3BDF">
        <w:rPr>
          <w:rFonts w:ascii="Times New Roman" w:hAnsi="Times New Roman" w:cs="Times New Roman"/>
          <w:bCs/>
          <w:color w:val="000000" w:themeColor="text1"/>
          <w:sz w:val="28"/>
          <w:szCs w:val="28"/>
        </w:rPr>
        <w:t xml:space="preserve">г. составлял </w:t>
      </w:r>
      <w:r w:rsidR="008C5671">
        <w:rPr>
          <w:rFonts w:ascii="Times New Roman" w:eastAsia="Times New Roman" w:hAnsi="Times New Roman" w:cs="Times New Roman"/>
          <w:sz w:val="28"/>
          <w:szCs w:val="28"/>
          <w:lang w:eastAsia="ru-RU"/>
        </w:rPr>
        <w:t>70 853,5</w:t>
      </w:r>
      <w:r w:rsidRPr="00025EE9">
        <w:rPr>
          <w:rFonts w:ascii="Times New Roman" w:eastAsia="Times New Roman" w:hAnsi="Times New Roman" w:cs="Times New Roman"/>
          <w:sz w:val="28"/>
          <w:szCs w:val="28"/>
          <w:lang w:eastAsia="ru-RU"/>
        </w:rPr>
        <w:t xml:space="preserve"> тыс. руб.</w:t>
      </w:r>
      <w:r w:rsidR="00747B60" w:rsidRPr="00025EE9">
        <w:rPr>
          <w:rFonts w:ascii="Times New Roman" w:eastAsia="Times New Roman" w:hAnsi="Times New Roman" w:cs="Times New Roman"/>
          <w:sz w:val="28"/>
          <w:szCs w:val="28"/>
          <w:lang w:eastAsia="ru-RU"/>
        </w:rPr>
        <w:t>,</w:t>
      </w:r>
      <w:r w:rsidR="00747B60">
        <w:rPr>
          <w:rFonts w:ascii="Times New Roman" w:hAnsi="Times New Roman" w:cs="Times New Roman"/>
          <w:bCs/>
          <w:color w:val="000000" w:themeColor="text1"/>
          <w:sz w:val="28"/>
          <w:szCs w:val="28"/>
        </w:rPr>
        <w:t xml:space="preserve"> </w:t>
      </w:r>
      <w:r w:rsidR="00747B60" w:rsidRPr="00025EE9">
        <w:rPr>
          <w:rFonts w:ascii="Times New Roman" w:hAnsi="Times New Roman" w:cs="Times New Roman"/>
          <w:bCs/>
          <w:color w:val="000000" w:themeColor="text1"/>
          <w:sz w:val="28"/>
          <w:szCs w:val="28"/>
        </w:rPr>
        <w:t>на</w:t>
      </w:r>
      <w:r w:rsidRPr="00025EE9">
        <w:rPr>
          <w:rFonts w:ascii="Times New Roman" w:hAnsi="Times New Roman" w:cs="Times New Roman"/>
          <w:bCs/>
          <w:color w:val="000000" w:themeColor="text1"/>
          <w:sz w:val="28"/>
          <w:szCs w:val="28"/>
        </w:rPr>
        <w:t xml:space="preserve"> 01.04.2017г.-</w:t>
      </w:r>
      <w:r w:rsidRPr="00025EE9">
        <w:rPr>
          <w:rFonts w:ascii="Times New Roman" w:eastAsia="Times New Roman" w:hAnsi="Times New Roman" w:cs="Times New Roman"/>
          <w:sz w:val="28"/>
          <w:szCs w:val="28"/>
          <w:lang w:eastAsia="ru-RU"/>
        </w:rPr>
        <w:t xml:space="preserve"> </w:t>
      </w:r>
      <w:r w:rsidR="008C5671">
        <w:rPr>
          <w:rFonts w:ascii="Times New Roman" w:eastAsia="Times New Roman" w:hAnsi="Times New Roman" w:cs="Times New Roman"/>
          <w:sz w:val="28"/>
          <w:szCs w:val="28"/>
          <w:lang w:eastAsia="ru-RU"/>
        </w:rPr>
        <w:t>60 263,3</w:t>
      </w:r>
      <w:r w:rsidRPr="00025EE9">
        <w:rPr>
          <w:rFonts w:ascii="Times New Roman" w:hAnsi="Times New Roman" w:cs="Times New Roman"/>
          <w:bCs/>
          <w:color w:val="000000" w:themeColor="text1"/>
          <w:sz w:val="28"/>
          <w:szCs w:val="28"/>
        </w:rPr>
        <w:t xml:space="preserve"> тыс. руб. </w:t>
      </w:r>
    </w:p>
    <w:p w:rsidR="004609D3" w:rsidRPr="004609D3" w:rsidRDefault="004609D3" w:rsidP="004609D3">
      <w:pPr>
        <w:pStyle w:val="a9"/>
        <w:numPr>
          <w:ilvl w:val="0"/>
          <w:numId w:val="1"/>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609D3">
        <w:rPr>
          <w:rFonts w:ascii="Times New Roman" w:eastAsia="Times New Roman" w:hAnsi="Times New Roman" w:cs="Times New Roman"/>
          <w:sz w:val="28"/>
          <w:szCs w:val="28"/>
          <w:lang w:eastAsia="ru-RU"/>
        </w:rPr>
        <w:t xml:space="preserve"> нарушение ч.2 ст.104 Закона Республики Абхазия от </w:t>
      </w:r>
      <w:r w:rsidRPr="004609D3">
        <w:rPr>
          <w:rFonts w:ascii="Times New Roman" w:hAnsi="Times New Roman" w:cs="Times New Roman"/>
          <w:sz w:val="28"/>
          <w:szCs w:val="28"/>
        </w:rPr>
        <w:t>14.05.2014г. №3513-с-</w:t>
      </w:r>
      <w:r w:rsidRPr="004609D3">
        <w:rPr>
          <w:rFonts w:ascii="Times New Roman" w:hAnsi="Times New Roman" w:cs="Times New Roman"/>
          <w:sz w:val="28"/>
          <w:szCs w:val="28"/>
          <w:lang w:val="en-US"/>
        </w:rPr>
        <w:t>V</w:t>
      </w:r>
      <w:r w:rsidRPr="004609D3">
        <w:rPr>
          <w:rFonts w:ascii="Times New Roman" w:hAnsi="Times New Roman" w:cs="Times New Roman"/>
          <w:sz w:val="28"/>
          <w:szCs w:val="28"/>
        </w:rPr>
        <w:t xml:space="preserve"> «Об основах бюджетного устройства и бюджетного процесса в Республике Абхазия» исполнение бюджета г.Сухум осуществлялось в отсутствие порядка составления и ведения кассового плана, устанавливаемого финансовым органом.        </w:t>
      </w:r>
    </w:p>
    <w:p w:rsidR="0041773D" w:rsidRPr="00C86F77" w:rsidRDefault="0041773D" w:rsidP="0041773D">
      <w:pPr>
        <w:pStyle w:val="a9"/>
        <w:numPr>
          <w:ilvl w:val="0"/>
          <w:numId w:val="1"/>
        </w:num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C86F77">
        <w:rPr>
          <w:rFonts w:ascii="Times New Roman" w:eastAsia="Times New Roman" w:hAnsi="Times New Roman" w:cs="Times New Roman"/>
          <w:sz w:val="28"/>
          <w:szCs w:val="28"/>
          <w:lang w:eastAsia="ru-RU"/>
        </w:rPr>
        <w:t>Запланированная дотация из Республиканского бюджета</w:t>
      </w:r>
      <w:r w:rsidR="00B5424A">
        <w:rPr>
          <w:rFonts w:ascii="Times New Roman" w:eastAsia="Times New Roman" w:hAnsi="Times New Roman" w:cs="Times New Roman"/>
          <w:sz w:val="28"/>
          <w:szCs w:val="28"/>
          <w:lang w:eastAsia="ru-RU"/>
        </w:rPr>
        <w:t xml:space="preserve"> в сумме 6 2</w:t>
      </w:r>
      <w:r w:rsidRPr="00C86F77">
        <w:rPr>
          <w:rFonts w:ascii="Times New Roman" w:eastAsia="Times New Roman" w:hAnsi="Times New Roman" w:cs="Times New Roman"/>
          <w:sz w:val="28"/>
          <w:szCs w:val="28"/>
          <w:lang w:eastAsia="ru-RU"/>
        </w:rPr>
        <w:t>50,0 тыс. руб. в бюджет г.Сухум не поступила.</w:t>
      </w:r>
    </w:p>
    <w:p w:rsidR="000B7414" w:rsidRDefault="000B7414" w:rsidP="00D62912">
      <w:pPr>
        <w:pStyle w:val="a9"/>
        <w:numPr>
          <w:ilvl w:val="0"/>
          <w:numId w:val="1"/>
        </w:num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B7414">
        <w:rPr>
          <w:rFonts w:ascii="Times New Roman" w:eastAsia="Times New Roman" w:hAnsi="Times New Roman" w:cs="Times New Roman"/>
          <w:sz w:val="28"/>
          <w:szCs w:val="28"/>
          <w:lang w:eastAsia="ru-RU"/>
        </w:rPr>
        <w:t>Иные межбюджетные трансферты из республиканского бюджета (</w:t>
      </w:r>
      <w:r w:rsidR="00BF3CC0">
        <w:rPr>
          <w:rFonts w:ascii="Times New Roman" w:eastAsia="Times New Roman" w:hAnsi="Times New Roman" w:cs="Times New Roman"/>
          <w:sz w:val="28"/>
          <w:szCs w:val="28"/>
          <w:lang w:eastAsia="ru-RU"/>
        </w:rPr>
        <w:t>резервный</w:t>
      </w:r>
      <w:r w:rsidR="0041773D" w:rsidRPr="000B7414">
        <w:rPr>
          <w:rFonts w:ascii="Times New Roman" w:eastAsia="Times New Roman" w:hAnsi="Times New Roman" w:cs="Times New Roman"/>
          <w:sz w:val="28"/>
          <w:szCs w:val="28"/>
          <w:lang w:eastAsia="ru-RU"/>
        </w:rPr>
        <w:t xml:space="preserve"> </w:t>
      </w:r>
      <w:r w:rsidR="00BF3CC0">
        <w:rPr>
          <w:rFonts w:ascii="Times New Roman" w:eastAsia="Times New Roman" w:hAnsi="Times New Roman" w:cs="Times New Roman"/>
          <w:sz w:val="28"/>
          <w:szCs w:val="28"/>
          <w:lang w:eastAsia="ru-RU"/>
        </w:rPr>
        <w:t>фонд</w:t>
      </w:r>
      <w:r w:rsidR="00CD5ACA" w:rsidRPr="000B7414">
        <w:rPr>
          <w:rFonts w:ascii="Times New Roman" w:eastAsia="Times New Roman" w:hAnsi="Times New Roman" w:cs="Times New Roman"/>
          <w:sz w:val="28"/>
          <w:szCs w:val="28"/>
          <w:lang w:eastAsia="ru-RU"/>
        </w:rPr>
        <w:t xml:space="preserve"> Кабинета</w:t>
      </w:r>
      <w:r w:rsidR="002B2652">
        <w:rPr>
          <w:rFonts w:ascii="Times New Roman" w:eastAsia="Times New Roman" w:hAnsi="Times New Roman" w:cs="Times New Roman"/>
          <w:sz w:val="28"/>
          <w:szCs w:val="28"/>
          <w:lang w:eastAsia="ru-RU"/>
        </w:rPr>
        <w:t xml:space="preserve"> М</w:t>
      </w:r>
      <w:r w:rsidR="00765427" w:rsidRPr="000B7414">
        <w:rPr>
          <w:rFonts w:ascii="Times New Roman" w:eastAsia="Times New Roman" w:hAnsi="Times New Roman" w:cs="Times New Roman"/>
          <w:sz w:val="28"/>
          <w:szCs w:val="28"/>
          <w:lang w:eastAsia="ru-RU"/>
        </w:rPr>
        <w:t xml:space="preserve">инистров </w:t>
      </w:r>
      <w:r w:rsidR="0041773D" w:rsidRPr="000B7414">
        <w:rPr>
          <w:rFonts w:ascii="Times New Roman" w:eastAsia="Times New Roman" w:hAnsi="Times New Roman" w:cs="Times New Roman"/>
          <w:sz w:val="28"/>
          <w:szCs w:val="28"/>
          <w:lang w:eastAsia="ru-RU"/>
        </w:rPr>
        <w:t>Республики Абхазия</w:t>
      </w:r>
      <w:r w:rsidRPr="000B7414">
        <w:rPr>
          <w:rFonts w:ascii="Times New Roman" w:eastAsia="Times New Roman" w:hAnsi="Times New Roman" w:cs="Times New Roman"/>
          <w:sz w:val="28"/>
          <w:szCs w:val="28"/>
          <w:lang w:eastAsia="ru-RU"/>
        </w:rPr>
        <w:t>)</w:t>
      </w:r>
      <w:r w:rsidR="0041773D" w:rsidRPr="000B74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Отчете</w:t>
      </w:r>
      <w:r w:rsidR="00BF3CC0">
        <w:rPr>
          <w:rFonts w:ascii="Times New Roman" w:eastAsia="Times New Roman" w:hAnsi="Times New Roman" w:cs="Times New Roman"/>
          <w:sz w:val="28"/>
          <w:szCs w:val="28"/>
          <w:lang w:eastAsia="ru-RU"/>
        </w:rPr>
        <w:t xml:space="preserve"> просуммированы вместе с доходами и расходами бюджета г.Сухум</w:t>
      </w:r>
      <w:r>
        <w:rPr>
          <w:rFonts w:ascii="Times New Roman" w:eastAsia="Times New Roman" w:hAnsi="Times New Roman" w:cs="Times New Roman"/>
          <w:sz w:val="28"/>
          <w:szCs w:val="28"/>
          <w:lang w:eastAsia="ru-RU"/>
        </w:rPr>
        <w:t>, что привело к искусственному завышению доходной и расходной частей бюджета г.Сухум.</w:t>
      </w:r>
    </w:p>
    <w:p w:rsidR="0041773D" w:rsidRPr="000B7414" w:rsidRDefault="0041773D" w:rsidP="00D62912">
      <w:pPr>
        <w:pStyle w:val="a9"/>
        <w:numPr>
          <w:ilvl w:val="0"/>
          <w:numId w:val="1"/>
        </w:num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B7414">
        <w:rPr>
          <w:rFonts w:ascii="Times New Roman" w:hAnsi="Times New Roman" w:cs="Times New Roman"/>
          <w:bCs/>
          <w:color w:val="000000" w:themeColor="text1"/>
          <w:sz w:val="28"/>
          <w:szCs w:val="28"/>
        </w:rPr>
        <w:t xml:space="preserve">Всего в бюджет г.Сухум </w:t>
      </w:r>
      <w:proofErr w:type="spellStart"/>
      <w:r w:rsidRPr="000B7414">
        <w:rPr>
          <w:rFonts w:ascii="Times New Roman" w:hAnsi="Times New Roman" w:cs="Times New Roman"/>
          <w:bCs/>
          <w:color w:val="000000" w:themeColor="text1"/>
          <w:sz w:val="28"/>
          <w:szCs w:val="28"/>
        </w:rPr>
        <w:t>недопоступило</w:t>
      </w:r>
      <w:proofErr w:type="spellEnd"/>
      <w:r w:rsidRPr="000B7414">
        <w:rPr>
          <w:rFonts w:ascii="Times New Roman" w:hAnsi="Times New Roman" w:cs="Times New Roman"/>
          <w:bCs/>
          <w:color w:val="000000" w:themeColor="text1"/>
          <w:sz w:val="28"/>
          <w:szCs w:val="28"/>
        </w:rPr>
        <w:t xml:space="preserve"> прогнози</w:t>
      </w:r>
      <w:r w:rsidR="00511C1D" w:rsidRPr="000B7414">
        <w:rPr>
          <w:rFonts w:ascii="Times New Roman" w:hAnsi="Times New Roman" w:cs="Times New Roman"/>
          <w:bCs/>
          <w:color w:val="000000" w:themeColor="text1"/>
          <w:sz w:val="28"/>
          <w:szCs w:val="28"/>
        </w:rPr>
        <w:t>руемых доходов на сумму 26 384,6</w:t>
      </w:r>
      <w:r w:rsidRPr="000B7414">
        <w:rPr>
          <w:rFonts w:ascii="Times New Roman" w:hAnsi="Times New Roman" w:cs="Times New Roman"/>
          <w:bCs/>
          <w:color w:val="000000" w:themeColor="text1"/>
          <w:sz w:val="28"/>
          <w:szCs w:val="28"/>
        </w:rPr>
        <w:t xml:space="preserve"> тыс.</w:t>
      </w:r>
      <w:r w:rsidR="00CF777E">
        <w:rPr>
          <w:rFonts w:ascii="Times New Roman" w:hAnsi="Times New Roman" w:cs="Times New Roman"/>
          <w:bCs/>
          <w:color w:val="000000" w:themeColor="text1"/>
          <w:sz w:val="28"/>
          <w:szCs w:val="28"/>
        </w:rPr>
        <w:t xml:space="preserve"> </w:t>
      </w:r>
      <w:r w:rsidRPr="000B7414">
        <w:rPr>
          <w:rFonts w:ascii="Times New Roman" w:hAnsi="Times New Roman" w:cs="Times New Roman"/>
          <w:bCs/>
          <w:color w:val="000000" w:themeColor="text1"/>
          <w:sz w:val="28"/>
          <w:szCs w:val="28"/>
        </w:rPr>
        <w:t xml:space="preserve">руб., при этом причины неисполнения прогнозируемых поступлений за проверяемый период в отчете </w:t>
      </w:r>
      <w:r w:rsidR="004D4E5E" w:rsidRPr="000B7414">
        <w:rPr>
          <w:rFonts w:ascii="Times New Roman" w:hAnsi="Times New Roman" w:cs="Times New Roman"/>
          <w:bCs/>
          <w:color w:val="000000" w:themeColor="text1"/>
          <w:sz w:val="28"/>
          <w:szCs w:val="28"/>
        </w:rPr>
        <w:t>не указаны.</w:t>
      </w:r>
      <w:r w:rsidR="008C3ECD" w:rsidRPr="000B7414">
        <w:rPr>
          <w:rFonts w:ascii="Times New Roman" w:hAnsi="Times New Roman" w:cs="Times New Roman"/>
          <w:bCs/>
          <w:color w:val="000000" w:themeColor="text1"/>
          <w:sz w:val="28"/>
          <w:szCs w:val="28"/>
        </w:rPr>
        <w:t xml:space="preserve"> </w:t>
      </w:r>
      <w:r w:rsidR="00E11958" w:rsidRPr="000B7414">
        <w:rPr>
          <w:rFonts w:ascii="Times New Roman" w:hAnsi="Times New Roman" w:cs="Times New Roman"/>
          <w:bCs/>
          <w:color w:val="000000" w:themeColor="text1"/>
          <w:sz w:val="28"/>
          <w:szCs w:val="28"/>
        </w:rPr>
        <w:t xml:space="preserve">Сверх прогнозируемого объема поступили </w:t>
      </w:r>
      <w:r w:rsidR="00E11958" w:rsidRPr="000B7414">
        <w:rPr>
          <w:rFonts w:ascii="Times New Roman" w:hAnsi="Times New Roman" w:cs="Times New Roman"/>
          <w:sz w:val="28"/>
          <w:szCs w:val="28"/>
        </w:rPr>
        <w:t xml:space="preserve">налог на прибыль организаций, занимающихся банковской деятельностью, </w:t>
      </w:r>
      <w:r w:rsidR="00E11958" w:rsidRPr="000B7414">
        <w:rPr>
          <w:rFonts w:ascii="Times New Roman" w:hAnsi="Times New Roman" w:cs="Times New Roman"/>
          <w:sz w:val="28"/>
          <w:szCs w:val="28"/>
        </w:rPr>
        <w:lastRenderedPageBreak/>
        <w:t>курортный сбор и доходы от приватизации муниципальной собственности в общей сумме 6 451,6 тыс. руб.</w:t>
      </w:r>
    </w:p>
    <w:p w:rsidR="0041773D" w:rsidRPr="006A0B8B" w:rsidRDefault="0041773D" w:rsidP="0041773D">
      <w:pPr>
        <w:pStyle w:val="a9"/>
        <w:numPr>
          <w:ilvl w:val="0"/>
          <w:numId w:val="1"/>
        </w:numPr>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По всем разделам бюджетной классификации расходов</w:t>
      </w:r>
      <w:r>
        <w:rPr>
          <w:rFonts w:ascii="Times New Roman" w:hAnsi="Times New Roman" w:cs="Times New Roman"/>
          <w:bCs/>
          <w:color w:val="000000" w:themeColor="text1"/>
          <w:sz w:val="28"/>
          <w:szCs w:val="28"/>
        </w:rPr>
        <w:t xml:space="preserve"> </w:t>
      </w:r>
      <w:r>
        <w:rPr>
          <w:rFonts w:ascii="Times New Roman" w:eastAsia="Times New Roman" w:hAnsi="Times New Roman" w:cs="Times New Roman"/>
          <w:sz w:val="28"/>
          <w:szCs w:val="28"/>
          <w:lang w:eastAsia="ru-RU"/>
        </w:rPr>
        <w:t xml:space="preserve">за </w:t>
      </w:r>
      <w:r w:rsidR="006A0B8B">
        <w:rPr>
          <w:rFonts w:ascii="Times New Roman" w:eastAsia="Times New Roman" w:hAnsi="Times New Roman" w:cs="Times New Roman"/>
          <w:sz w:val="28"/>
          <w:szCs w:val="28"/>
          <w:lang w:val="en-US" w:eastAsia="ru-RU"/>
        </w:rPr>
        <w:t>I</w:t>
      </w:r>
      <w:r w:rsidR="006A0B8B">
        <w:rPr>
          <w:rFonts w:ascii="Times New Roman" w:eastAsia="Times New Roman" w:hAnsi="Times New Roman" w:cs="Times New Roman"/>
          <w:sz w:val="28"/>
          <w:szCs w:val="28"/>
          <w:lang w:eastAsia="ru-RU"/>
        </w:rPr>
        <w:t xml:space="preserve"> кв. 2018г. </w:t>
      </w:r>
      <w:r>
        <w:rPr>
          <w:rFonts w:ascii="Times New Roman" w:eastAsia="Times New Roman" w:hAnsi="Times New Roman" w:cs="Times New Roman"/>
          <w:sz w:val="28"/>
          <w:szCs w:val="28"/>
          <w:lang w:eastAsia="ru-RU"/>
        </w:rPr>
        <w:t>отмечено неисполнение бюджетных обязательств.</w:t>
      </w:r>
    </w:p>
    <w:p w:rsidR="0041773D" w:rsidRPr="00F833CA" w:rsidRDefault="0041773D" w:rsidP="0041773D">
      <w:pPr>
        <w:pStyle w:val="a9"/>
        <w:numPr>
          <w:ilvl w:val="0"/>
          <w:numId w:val="1"/>
        </w:numPr>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Не представлена информация об использовании остатков бюджетных средств, имеющихся на начало отчетного периода.</w:t>
      </w:r>
    </w:p>
    <w:p w:rsidR="0041773D" w:rsidRPr="00F833CA" w:rsidRDefault="00C24657" w:rsidP="0041773D">
      <w:pPr>
        <w:pStyle w:val="a9"/>
        <w:numPr>
          <w:ilvl w:val="0"/>
          <w:numId w:val="1"/>
        </w:numPr>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Расходы в сумме 875,5</w:t>
      </w:r>
      <w:r w:rsidR="0041773D" w:rsidRPr="00F833CA">
        <w:rPr>
          <w:rFonts w:ascii="Times New Roman" w:eastAsia="Times New Roman" w:hAnsi="Times New Roman" w:cs="Times New Roman"/>
          <w:sz w:val="28"/>
          <w:szCs w:val="28"/>
          <w:lang w:eastAsia="ru-RU"/>
        </w:rPr>
        <w:t xml:space="preserve"> тыс. руб., осуществляемые из резервного фонда Администрации г.Сухум, не отвечают требованиям </w:t>
      </w:r>
      <w:r w:rsidR="0041773D" w:rsidRPr="00F833CA">
        <w:rPr>
          <w:rFonts w:ascii="Times New Roman" w:hAnsi="Times New Roman" w:cs="Times New Roman"/>
          <w:bCs/>
          <w:color w:val="000000" w:themeColor="text1"/>
          <w:sz w:val="28"/>
          <w:szCs w:val="28"/>
        </w:rPr>
        <w:t xml:space="preserve">ч.4 ст.42 Закона Республики Абхазия </w:t>
      </w:r>
      <w:r w:rsidR="0041773D" w:rsidRPr="00F833CA">
        <w:rPr>
          <w:rFonts w:ascii="Times New Roman" w:hAnsi="Times New Roman" w:cs="Times New Roman"/>
          <w:sz w:val="28"/>
          <w:szCs w:val="28"/>
        </w:rPr>
        <w:t>от 14.05.2014г. №3513-с-</w:t>
      </w:r>
      <w:r w:rsidR="0041773D" w:rsidRPr="00F833CA">
        <w:rPr>
          <w:rFonts w:ascii="Times New Roman" w:hAnsi="Times New Roman" w:cs="Times New Roman"/>
          <w:sz w:val="28"/>
          <w:szCs w:val="28"/>
          <w:lang w:val="en-US"/>
        </w:rPr>
        <w:t>V</w:t>
      </w:r>
      <w:r w:rsidR="0041773D" w:rsidRPr="00F833CA">
        <w:rPr>
          <w:rFonts w:ascii="Times New Roman" w:hAnsi="Times New Roman" w:cs="Times New Roman"/>
          <w:sz w:val="28"/>
          <w:szCs w:val="28"/>
        </w:rPr>
        <w:t xml:space="preserve"> «Об основах бюджетного устройства и бюджетного процесса в Республике Абхазия».</w:t>
      </w:r>
    </w:p>
    <w:p w:rsidR="00310310" w:rsidRDefault="0041773D" w:rsidP="00FC1EEE">
      <w:pPr>
        <w:pStyle w:val="a9"/>
        <w:numPr>
          <w:ilvl w:val="0"/>
          <w:numId w:val="1"/>
        </w:numPr>
        <w:shd w:val="clear" w:color="auto" w:fill="FFFFFF"/>
        <w:autoSpaceDE w:val="0"/>
        <w:autoSpaceDN w:val="0"/>
        <w:adjustRightInd w:val="0"/>
        <w:spacing w:after="0"/>
        <w:ind w:left="928"/>
        <w:rPr>
          <w:rFonts w:ascii="Times New Roman" w:hAnsi="Times New Roman" w:cs="Times New Roman"/>
          <w:bCs/>
          <w:color w:val="000000" w:themeColor="text1"/>
          <w:sz w:val="28"/>
          <w:szCs w:val="28"/>
        </w:rPr>
      </w:pPr>
      <w:r w:rsidRPr="002A2C54">
        <w:rPr>
          <w:rFonts w:ascii="Times New Roman" w:hAnsi="Times New Roman" w:cs="Times New Roman"/>
          <w:bCs/>
          <w:color w:val="000000" w:themeColor="text1"/>
          <w:sz w:val="28"/>
          <w:szCs w:val="28"/>
        </w:rPr>
        <w:t>Размер материальной помощи, выдаваемый гражданам г.Сухум, превышает установленный максимальный размер материальной помощи (5,0 тыс. р</w:t>
      </w:r>
      <w:r w:rsidR="00E22FCE">
        <w:rPr>
          <w:rFonts w:ascii="Times New Roman" w:hAnsi="Times New Roman" w:cs="Times New Roman"/>
          <w:bCs/>
          <w:color w:val="000000" w:themeColor="text1"/>
          <w:sz w:val="28"/>
          <w:szCs w:val="28"/>
        </w:rPr>
        <w:t>уб.), установленный Положением «О</w:t>
      </w:r>
      <w:r w:rsidRPr="002A2C54">
        <w:rPr>
          <w:rFonts w:ascii="Times New Roman" w:hAnsi="Times New Roman" w:cs="Times New Roman"/>
          <w:bCs/>
          <w:color w:val="000000" w:themeColor="text1"/>
          <w:sz w:val="28"/>
          <w:szCs w:val="28"/>
        </w:rPr>
        <w:t xml:space="preserve"> порядке оказания материальной помощи гражданам г.Сухум</w:t>
      </w:r>
      <w:r w:rsidR="00E22FCE">
        <w:rPr>
          <w:rFonts w:ascii="Times New Roman" w:hAnsi="Times New Roman" w:cs="Times New Roman"/>
          <w:bCs/>
          <w:color w:val="000000" w:themeColor="text1"/>
          <w:sz w:val="28"/>
          <w:szCs w:val="28"/>
        </w:rPr>
        <w:t>»</w:t>
      </w:r>
      <w:r w:rsidRPr="002A2C54">
        <w:rPr>
          <w:rFonts w:ascii="Times New Roman" w:hAnsi="Times New Roman" w:cs="Times New Roman"/>
          <w:bCs/>
          <w:color w:val="000000" w:themeColor="text1"/>
          <w:sz w:val="28"/>
          <w:szCs w:val="28"/>
        </w:rPr>
        <w:t>, утвержденным распоряжением главы администрац</w:t>
      </w:r>
      <w:r w:rsidR="00144F38">
        <w:rPr>
          <w:rFonts w:ascii="Times New Roman" w:hAnsi="Times New Roman" w:cs="Times New Roman"/>
          <w:bCs/>
          <w:color w:val="000000" w:themeColor="text1"/>
          <w:sz w:val="28"/>
          <w:szCs w:val="28"/>
        </w:rPr>
        <w:t xml:space="preserve">ии г.Сухум </w:t>
      </w:r>
      <w:r w:rsidR="00FC1EEE">
        <w:rPr>
          <w:rFonts w:ascii="Times New Roman" w:hAnsi="Times New Roman" w:cs="Times New Roman"/>
          <w:bCs/>
          <w:color w:val="000000" w:themeColor="text1"/>
          <w:sz w:val="28"/>
          <w:szCs w:val="28"/>
        </w:rPr>
        <w:t>от 10.10.2013г. №809.</w:t>
      </w:r>
    </w:p>
    <w:p w:rsidR="00041B84" w:rsidRDefault="00041B84"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8D1359" w:rsidRDefault="008D1359"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8D1359" w:rsidRDefault="008D1359"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41B84" w:rsidRDefault="00041B84"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bookmarkStart w:id="0" w:name="_GoBack"/>
      <w:bookmarkEnd w:id="0"/>
    </w:p>
    <w:p w:rsidR="000F2BCF" w:rsidRDefault="000F2BCF"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5D55C1" w:rsidRDefault="005D55C1"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6F6483" w:rsidRDefault="006F6483" w:rsidP="00041B84">
      <w:pPr>
        <w:shd w:val="clear" w:color="auto" w:fill="FFFFFF"/>
        <w:autoSpaceDE w:val="0"/>
        <w:autoSpaceDN w:val="0"/>
        <w:adjustRightInd w:val="0"/>
        <w:spacing w:after="0"/>
        <w:rPr>
          <w:rFonts w:ascii="Times New Roman" w:hAnsi="Times New Roman" w:cs="Times New Roman"/>
          <w:bCs/>
          <w:color w:val="000000" w:themeColor="text1"/>
          <w:sz w:val="28"/>
          <w:szCs w:val="28"/>
        </w:rPr>
      </w:pPr>
    </w:p>
    <w:p w:rsidR="00F54B67" w:rsidRDefault="00F54B67" w:rsidP="00437002">
      <w:pPr>
        <w:shd w:val="clear" w:color="auto" w:fill="FFFFFF"/>
        <w:autoSpaceDE w:val="0"/>
        <w:autoSpaceDN w:val="0"/>
        <w:adjustRightInd w:val="0"/>
        <w:spacing w:after="0"/>
        <w:ind w:firstLine="0"/>
        <w:rPr>
          <w:rFonts w:ascii="Times New Roman" w:hAnsi="Times New Roman" w:cs="Times New Roman"/>
          <w:bCs/>
          <w:color w:val="000000" w:themeColor="text1"/>
          <w:sz w:val="28"/>
          <w:szCs w:val="28"/>
        </w:rPr>
      </w:pPr>
    </w:p>
    <w:p w:rsidR="00041B84" w:rsidRPr="00B4598F" w:rsidRDefault="00041B84" w:rsidP="00B4598F">
      <w:pPr>
        <w:pBdr>
          <w:top w:val="single" w:sz="4" w:space="1" w:color="auto"/>
        </w:pBdr>
        <w:spacing w:after="0"/>
        <w:ind w:firstLine="567"/>
        <w:rPr>
          <w:rFonts w:ascii="Times New Roman" w:eastAsia="Calibri" w:hAnsi="Times New Roman" w:cs="Times New Roman"/>
          <w:bCs/>
          <w:sz w:val="24"/>
          <w:szCs w:val="24"/>
        </w:rPr>
      </w:pPr>
      <w:r w:rsidRPr="00041B84">
        <w:rPr>
          <w:rFonts w:ascii="Times New Roman" w:eastAsia="Calibri" w:hAnsi="Times New Roman" w:cs="Times New Roman"/>
          <w:bCs/>
          <w:sz w:val="24"/>
          <w:szCs w:val="24"/>
        </w:rPr>
        <w:t xml:space="preserve">Исполнитель: </w:t>
      </w:r>
      <w:proofErr w:type="spellStart"/>
      <w:r w:rsidRPr="00041B84">
        <w:rPr>
          <w:rFonts w:ascii="Times New Roman" w:eastAsia="Calibri" w:hAnsi="Times New Roman" w:cs="Times New Roman"/>
          <w:bCs/>
          <w:sz w:val="24"/>
          <w:szCs w:val="24"/>
        </w:rPr>
        <w:t>гл.инспектор</w:t>
      </w:r>
      <w:proofErr w:type="spellEnd"/>
      <w:r w:rsidRPr="00041B84">
        <w:rPr>
          <w:rFonts w:ascii="Times New Roman" w:eastAsia="Calibri" w:hAnsi="Times New Roman" w:cs="Times New Roman"/>
          <w:bCs/>
          <w:sz w:val="24"/>
          <w:szCs w:val="24"/>
        </w:rPr>
        <w:t xml:space="preserve"> информационно-аналитического отдела </w:t>
      </w:r>
      <w:proofErr w:type="spellStart"/>
      <w:r w:rsidRPr="00041B84">
        <w:rPr>
          <w:rFonts w:ascii="Times New Roman" w:eastAsia="Calibri" w:hAnsi="Times New Roman" w:cs="Times New Roman"/>
          <w:bCs/>
          <w:sz w:val="24"/>
          <w:szCs w:val="24"/>
        </w:rPr>
        <w:t>Калимова</w:t>
      </w:r>
      <w:proofErr w:type="spellEnd"/>
      <w:r w:rsidRPr="00041B84">
        <w:rPr>
          <w:rFonts w:ascii="Times New Roman" w:eastAsia="Calibri" w:hAnsi="Times New Roman" w:cs="Times New Roman"/>
          <w:bCs/>
          <w:sz w:val="24"/>
          <w:szCs w:val="24"/>
        </w:rPr>
        <w:t xml:space="preserve"> Э.А.</w:t>
      </w:r>
    </w:p>
    <w:sectPr w:rsidR="00041B84" w:rsidRPr="00B459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1C" w:rsidRDefault="0015121C" w:rsidP="00CA5453">
      <w:pPr>
        <w:spacing w:after="0" w:line="240" w:lineRule="auto"/>
      </w:pPr>
      <w:r>
        <w:separator/>
      </w:r>
    </w:p>
  </w:endnote>
  <w:endnote w:type="continuationSeparator" w:id="0">
    <w:p w:rsidR="0015121C" w:rsidRDefault="0015121C" w:rsidP="00CA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153591"/>
      <w:docPartObj>
        <w:docPartGallery w:val="Page Numbers (Bottom of Page)"/>
        <w:docPartUnique/>
      </w:docPartObj>
    </w:sdtPr>
    <w:sdtEndPr/>
    <w:sdtContent>
      <w:p w:rsidR="005D55C1" w:rsidRDefault="005D55C1">
        <w:pPr>
          <w:pStyle w:val="a5"/>
          <w:jc w:val="right"/>
        </w:pPr>
        <w:r>
          <w:fldChar w:fldCharType="begin"/>
        </w:r>
        <w:r>
          <w:instrText>PAGE   \* MERGEFORMAT</w:instrText>
        </w:r>
        <w:r>
          <w:fldChar w:fldCharType="separate"/>
        </w:r>
        <w:r w:rsidR="00B57CB9">
          <w:rPr>
            <w:noProof/>
          </w:rPr>
          <w:t>16</w:t>
        </w:r>
        <w:r>
          <w:fldChar w:fldCharType="end"/>
        </w:r>
      </w:p>
    </w:sdtContent>
  </w:sdt>
  <w:p w:rsidR="005D55C1" w:rsidRDefault="005D55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1C" w:rsidRDefault="0015121C" w:rsidP="00CA5453">
      <w:pPr>
        <w:spacing w:after="0" w:line="240" w:lineRule="auto"/>
      </w:pPr>
      <w:r>
        <w:separator/>
      </w:r>
    </w:p>
  </w:footnote>
  <w:footnote w:type="continuationSeparator" w:id="0">
    <w:p w:rsidR="0015121C" w:rsidRDefault="0015121C" w:rsidP="00CA5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43ABA"/>
    <w:multiLevelType w:val="hybridMultilevel"/>
    <w:tmpl w:val="C826FDAE"/>
    <w:lvl w:ilvl="0" w:tplc="E8C44DE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E1"/>
    <w:rsid w:val="00001688"/>
    <w:rsid w:val="00011249"/>
    <w:rsid w:val="00012DFB"/>
    <w:rsid w:val="00027C5A"/>
    <w:rsid w:val="00036394"/>
    <w:rsid w:val="00041B84"/>
    <w:rsid w:val="00041EA5"/>
    <w:rsid w:val="0004296C"/>
    <w:rsid w:val="00052477"/>
    <w:rsid w:val="00053D47"/>
    <w:rsid w:val="0006088B"/>
    <w:rsid w:val="00060FEE"/>
    <w:rsid w:val="00061E5B"/>
    <w:rsid w:val="00061EE7"/>
    <w:rsid w:val="00062CF5"/>
    <w:rsid w:val="00071B1D"/>
    <w:rsid w:val="000749AD"/>
    <w:rsid w:val="000753BF"/>
    <w:rsid w:val="0008738E"/>
    <w:rsid w:val="00094109"/>
    <w:rsid w:val="000A063F"/>
    <w:rsid w:val="000A18C4"/>
    <w:rsid w:val="000B06A8"/>
    <w:rsid w:val="000B0885"/>
    <w:rsid w:val="000B7414"/>
    <w:rsid w:val="000C6036"/>
    <w:rsid w:val="000D06E9"/>
    <w:rsid w:val="000D2B71"/>
    <w:rsid w:val="000D3716"/>
    <w:rsid w:val="000D398F"/>
    <w:rsid w:val="000F0067"/>
    <w:rsid w:val="000F1835"/>
    <w:rsid w:val="000F2BCF"/>
    <w:rsid w:val="000F5AE0"/>
    <w:rsid w:val="000F606C"/>
    <w:rsid w:val="000F7879"/>
    <w:rsid w:val="001155E5"/>
    <w:rsid w:val="0011563A"/>
    <w:rsid w:val="00121E04"/>
    <w:rsid w:val="00126156"/>
    <w:rsid w:val="00135208"/>
    <w:rsid w:val="00137A4D"/>
    <w:rsid w:val="0014187C"/>
    <w:rsid w:val="0014263F"/>
    <w:rsid w:val="00143D2B"/>
    <w:rsid w:val="00144F38"/>
    <w:rsid w:val="00146075"/>
    <w:rsid w:val="00146260"/>
    <w:rsid w:val="00146E33"/>
    <w:rsid w:val="0015121C"/>
    <w:rsid w:val="00153663"/>
    <w:rsid w:val="00155619"/>
    <w:rsid w:val="00161465"/>
    <w:rsid w:val="001711F4"/>
    <w:rsid w:val="001813E4"/>
    <w:rsid w:val="00193ADF"/>
    <w:rsid w:val="001C45CB"/>
    <w:rsid w:val="001C6151"/>
    <w:rsid w:val="001D017F"/>
    <w:rsid w:val="001D2E24"/>
    <w:rsid w:val="001E05B1"/>
    <w:rsid w:val="001E37A7"/>
    <w:rsid w:val="001F0107"/>
    <w:rsid w:val="001F05E2"/>
    <w:rsid w:val="001F0E15"/>
    <w:rsid w:val="001F2537"/>
    <w:rsid w:val="001F481A"/>
    <w:rsid w:val="00204425"/>
    <w:rsid w:val="00205D21"/>
    <w:rsid w:val="00207DFE"/>
    <w:rsid w:val="00217905"/>
    <w:rsid w:val="0023390E"/>
    <w:rsid w:val="00235440"/>
    <w:rsid w:val="002370D2"/>
    <w:rsid w:val="00246C5A"/>
    <w:rsid w:val="00252E89"/>
    <w:rsid w:val="00255F8C"/>
    <w:rsid w:val="00256BDC"/>
    <w:rsid w:val="002577D2"/>
    <w:rsid w:val="00257E79"/>
    <w:rsid w:val="00261EA1"/>
    <w:rsid w:val="0026283C"/>
    <w:rsid w:val="0027066F"/>
    <w:rsid w:val="0027189B"/>
    <w:rsid w:val="002725C3"/>
    <w:rsid w:val="00274D9D"/>
    <w:rsid w:val="00285AC8"/>
    <w:rsid w:val="00295DE2"/>
    <w:rsid w:val="00296D21"/>
    <w:rsid w:val="002A04B0"/>
    <w:rsid w:val="002B23BF"/>
    <w:rsid w:val="002B2652"/>
    <w:rsid w:val="002B5583"/>
    <w:rsid w:val="002B6CAB"/>
    <w:rsid w:val="002C6C33"/>
    <w:rsid w:val="002D0494"/>
    <w:rsid w:val="002D0740"/>
    <w:rsid w:val="002D49C5"/>
    <w:rsid w:val="002E0EB1"/>
    <w:rsid w:val="002E155E"/>
    <w:rsid w:val="002E19C6"/>
    <w:rsid w:val="002E201D"/>
    <w:rsid w:val="002E4FBA"/>
    <w:rsid w:val="002F4438"/>
    <w:rsid w:val="002F68AD"/>
    <w:rsid w:val="002F7EDA"/>
    <w:rsid w:val="003000FC"/>
    <w:rsid w:val="00310310"/>
    <w:rsid w:val="003131F8"/>
    <w:rsid w:val="00313E42"/>
    <w:rsid w:val="00327001"/>
    <w:rsid w:val="003402AF"/>
    <w:rsid w:val="00343491"/>
    <w:rsid w:val="003513AA"/>
    <w:rsid w:val="003531EE"/>
    <w:rsid w:val="003730FA"/>
    <w:rsid w:val="00373414"/>
    <w:rsid w:val="00381ECE"/>
    <w:rsid w:val="003850CB"/>
    <w:rsid w:val="00385829"/>
    <w:rsid w:val="00393F9F"/>
    <w:rsid w:val="003A0D7A"/>
    <w:rsid w:val="003A76B8"/>
    <w:rsid w:val="003C2884"/>
    <w:rsid w:val="003D1CB9"/>
    <w:rsid w:val="003D3BDF"/>
    <w:rsid w:val="003F391A"/>
    <w:rsid w:val="004013A7"/>
    <w:rsid w:val="00405457"/>
    <w:rsid w:val="00410AF3"/>
    <w:rsid w:val="0041773D"/>
    <w:rsid w:val="00425D44"/>
    <w:rsid w:val="00437002"/>
    <w:rsid w:val="00444CFE"/>
    <w:rsid w:val="00451C1C"/>
    <w:rsid w:val="00451EC5"/>
    <w:rsid w:val="004609D3"/>
    <w:rsid w:val="00460CCA"/>
    <w:rsid w:val="00466376"/>
    <w:rsid w:val="00486E1D"/>
    <w:rsid w:val="00496013"/>
    <w:rsid w:val="00497E97"/>
    <w:rsid w:val="004A4DD5"/>
    <w:rsid w:val="004A523D"/>
    <w:rsid w:val="004C2E62"/>
    <w:rsid w:val="004D19B6"/>
    <w:rsid w:val="004D4E5E"/>
    <w:rsid w:val="004D6808"/>
    <w:rsid w:val="004E5390"/>
    <w:rsid w:val="004F59B5"/>
    <w:rsid w:val="00504CF1"/>
    <w:rsid w:val="00511C1D"/>
    <w:rsid w:val="005147D9"/>
    <w:rsid w:val="00520B63"/>
    <w:rsid w:val="00521C68"/>
    <w:rsid w:val="00522F99"/>
    <w:rsid w:val="00526A02"/>
    <w:rsid w:val="0053203F"/>
    <w:rsid w:val="005351DB"/>
    <w:rsid w:val="00535D88"/>
    <w:rsid w:val="00540F10"/>
    <w:rsid w:val="00546B63"/>
    <w:rsid w:val="00562AA6"/>
    <w:rsid w:val="00572CE5"/>
    <w:rsid w:val="00572F1B"/>
    <w:rsid w:val="00583623"/>
    <w:rsid w:val="0059587B"/>
    <w:rsid w:val="005A0CDA"/>
    <w:rsid w:val="005A22B0"/>
    <w:rsid w:val="005B016C"/>
    <w:rsid w:val="005B1590"/>
    <w:rsid w:val="005B3617"/>
    <w:rsid w:val="005C4A3E"/>
    <w:rsid w:val="005C5D55"/>
    <w:rsid w:val="005C67E3"/>
    <w:rsid w:val="005C7473"/>
    <w:rsid w:val="005D0843"/>
    <w:rsid w:val="005D4092"/>
    <w:rsid w:val="005D5174"/>
    <w:rsid w:val="005D558D"/>
    <w:rsid w:val="005D55C1"/>
    <w:rsid w:val="005D7AFA"/>
    <w:rsid w:val="005D7B6F"/>
    <w:rsid w:val="005F243C"/>
    <w:rsid w:val="00607547"/>
    <w:rsid w:val="00614019"/>
    <w:rsid w:val="006215A2"/>
    <w:rsid w:val="00621B9E"/>
    <w:rsid w:val="00623D23"/>
    <w:rsid w:val="00624804"/>
    <w:rsid w:val="00625DFA"/>
    <w:rsid w:val="0064148C"/>
    <w:rsid w:val="00646897"/>
    <w:rsid w:val="00646FA4"/>
    <w:rsid w:val="00663050"/>
    <w:rsid w:val="00671524"/>
    <w:rsid w:val="0068608A"/>
    <w:rsid w:val="006A0B8B"/>
    <w:rsid w:val="006A514D"/>
    <w:rsid w:val="006B0935"/>
    <w:rsid w:val="006C3C80"/>
    <w:rsid w:val="006C4E19"/>
    <w:rsid w:val="006C5493"/>
    <w:rsid w:val="006D3D77"/>
    <w:rsid w:val="006F6483"/>
    <w:rsid w:val="0071623D"/>
    <w:rsid w:val="00724302"/>
    <w:rsid w:val="007345E3"/>
    <w:rsid w:val="00747B60"/>
    <w:rsid w:val="0076372A"/>
    <w:rsid w:val="00765427"/>
    <w:rsid w:val="007820BC"/>
    <w:rsid w:val="00783958"/>
    <w:rsid w:val="007873F3"/>
    <w:rsid w:val="00794DE6"/>
    <w:rsid w:val="007A3EB9"/>
    <w:rsid w:val="007A6E0F"/>
    <w:rsid w:val="007B33BF"/>
    <w:rsid w:val="007B436F"/>
    <w:rsid w:val="007C2C73"/>
    <w:rsid w:val="007D75DF"/>
    <w:rsid w:val="007E04BA"/>
    <w:rsid w:val="007E1770"/>
    <w:rsid w:val="007E36FD"/>
    <w:rsid w:val="00807E7D"/>
    <w:rsid w:val="008108B3"/>
    <w:rsid w:val="008113DA"/>
    <w:rsid w:val="00815128"/>
    <w:rsid w:val="008220B7"/>
    <w:rsid w:val="00825BDD"/>
    <w:rsid w:val="00833673"/>
    <w:rsid w:val="00836260"/>
    <w:rsid w:val="00837095"/>
    <w:rsid w:val="00856C28"/>
    <w:rsid w:val="0086638F"/>
    <w:rsid w:val="00866A3C"/>
    <w:rsid w:val="00867587"/>
    <w:rsid w:val="008741F3"/>
    <w:rsid w:val="00875932"/>
    <w:rsid w:val="00876110"/>
    <w:rsid w:val="00876C7F"/>
    <w:rsid w:val="008777E1"/>
    <w:rsid w:val="00881763"/>
    <w:rsid w:val="008825C4"/>
    <w:rsid w:val="0089007C"/>
    <w:rsid w:val="00891C89"/>
    <w:rsid w:val="008A1FFE"/>
    <w:rsid w:val="008A2A0A"/>
    <w:rsid w:val="008A44B6"/>
    <w:rsid w:val="008A5B4C"/>
    <w:rsid w:val="008B0066"/>
    <w:rsid w:val="008B0A17"/>
    <w:rsid w:val="008B14FF"/>
    <w:rsid w:val="008B1701"/>
    <w:rsid w:val="008B1A63"/>
    <w:rsid w:val="008B3FC6"/>
    <w:rsid w:val="008C24D0"/>
    <w:rsid w:val="008C3ECD"/>
    <w:rsid w:val="008C5671"/>
    <w:rsid w:val="008D1359"/>
    <w:rsid w:val="008D2954"/>
    <w:rsid w:val="008D416A"/>
    <w:rsid w:val="008D7250"/>
    <w:rsid w:val="008D7D33"/>
    <w:rsid w:val="008F00AC"/>
    <w:rsid w:val="008F61B6"/>
    <w:rsid w:val="00920695"/>
    <w:rsid w:val="00922F34"/>
    <w:rsid w:val="0092623A"/>
    <w:rsid w:val="00935883"/>
    <w:rsid w:val="00942C5B"/>
    <w:rsid w:val="0096418F"/>
    <w:rsid w:val="00983E4D"/>
    <w:rsid w:val="0098657B"/>
    <w:rsid w:val="009A5EE3"/>
    <w:rsid w:val="009B205A"/>
    <w:rsid w:val="009B2B64"/>
    <w:rsid w:val="009B6D3B"/>
    <w:rsid w:val="009B70FB"/>
    <w:rsid w:val="009C70E7"/>
    <w:rsid w:val="009D1F13"/>
    <w:rsid w:val="009D2176"/>
    <w:rsid w:val="009D3D9A"/>
    <w:rsid w:val="009E56D4"/>
    <w:rsid w:val="009F031D"/>
    <w:rsid w:val="00A003A1"/>
    <w:rsid w:val="00A03D86"/>
    <w:rsid w:val="00A07F03"/>
    <w:rsid w:val="00A15E08"/>
    <w:rsid w:val="00A2150A"/>
    <w:rsid w:val="00A2239F"/>
    <w:rsid w:val="00A2363C"/>
    <w:rsid w:val="00A23810"/>
    <w:rsid w:val="00A249F4"/>
    <w:rsid w:val="00A33168"/>
    <w:rsid w:val="00A41DAE"/>
    <w:rsid w:val="00A477EB"/>
    <w:rsid w:val="00A6117E"/>
    <w:rsid w:val="00A65026"/>
    <w:rsid w:val="00A70A3B"/>
    <w:rsid w:val="00A7244C"/>
    <w:rsid w:val="00A741D5"/>
    <w:rsid w:val="00A81B41"/>
    <w:rsid w:val="00A8225B"/>
    <w:rsid w:val="00A83023"/>
    <w:rsid w:val="00A974C9"/>
    <w:rsid w:val="00AA298B"/>
    <w:rsid w:val="00AA6A62"/>
    <w:rsid w:val="00AB46EE"/>
    <w:rsid w:val="00AB47FC"/>
    <w:rsid w:val="00AC7E6B"/>
    <w:rsid w:val="00AD2316"/>
    <w:rsid w:val="00AD23C4"/>
    <w:rsid w:val="00AD6EF5"/>
    <w:rsid w:val="00AF467A"/>
    <w:rsid w:val="00AF70DC"/>
    <w:rsid w:val="00B05575"/>
    <w:rsid w:val="00B13A80"/>
    <w:rsid w:val="00B17E86"/>
    <w:rsid w:val="00B226BF"/>
    <w:rsid w:val="00B2404D"/>
    <w:rsid w:val="00B25C53"/>
    <w:rsid w:val="00B30A39"/>
    <w:rsid w:val="00B35BA6"/>
    <w:rsid w:val="00B36592"/>
    <w:rsid w:val="00B370DE"/>
    <w:rsid w:val="00B4598F"/>
    <w:rsid w:val="00B5424A"/>
    <w:rsid w:val="00B57BE0"/>
    <w:rsid w:val="00B57CB9"/>
    <w:rsid w:val="00B641A7"/>
    <w:rsid w:val="00B719C2"/>
    <w:rsid w:val="00B927E2"/>
    <w:rsid w:val="00B969B6"/>
    <w:rsid w:val="00BA0DA4"/>
    <w:rsid w:val="00BA32D1"/>
    <w:rsid w:val="00BA3F83"/>
    <w:rsid w:val="00BA5E01"/>
    <w:rsid w:val="00BB0E40"/>
    <w:rsid w:val="00BB2E95"/>
    <w:rsid w:val="00BB44E8"/>
    <w:rsid w:val="00BC0B72"/>
    <w:rsid w:val="00BC0D6C"/>
    <w:rsid w:val="00BC3125"/>
    <w:rsid w:val="00BC61BA"/>
    <w:rsid w:val="00BD0144"/>
    <w:rsid w:val="00BD1172"/>
    <w:rsid w:val="00BD2479"/>
    <w:rsid w:val="00BD30BF"/>
    <w:rsid w:val="00BD4684"/>
    <w:rsid w:val="00BE7A08"/>
    <w:rsid w:val="00BF3CC0"/>
    <w:rsid w:val="00C022A6"/>
    <w:rsid w:val="00C123C4"/>
    <w:rsid w:val="00C14A6D"/>
    <w:rsid w:val="00C1787F"/>
    <w:rsid w:val="00C207E1"/>
    <w:rsid w:val="00C24657"/>
    <w:rsid w:val="00C24CF3"/>
    <w:rsid w:val="00C35A63"/>
    <w:rsid w:val="00C36AE1"/>
    <w:rsid w:val="00C449F4"/>
    <w:rsid w:val="00C50686"/>
    <w:rsid w:val="00C516B7"/>
    <w:rsid w:val="00C607F0"/>
    <w:rsid w:val="00C60EC5"/>
    <w:rsid w:val="00C63493"/>
    <w:rsid w:val="00C640BB"/>
    <w:rsid w:val="00C67543"/>
    <w:rsid w:val="00C71D1F"/>
    <w:rsid w:val="00C77966"/>
    <w:rsid w:val="00C83726"/>
    <w:rsid w:val="00C87DA9"/>
    <w:rsid w:val="00C92402"/>
    <w:rsid w:val="00C93149"/>
    <w:rsid w:val="00CA5453"/>
    <w:rsid w:val="00CB1521"/>
    <w:rsid w:val="00CB3807"/>
    <w:rsid w:val="00CB4518"/>
    <w:rsid w:val="00CC77A4"/>
    <w:rsid w:val="00CD0E53"/>
    <w:rsid w:val="00CD5ACA"/>
    <w:rsid w:val="00CF06D0"/>
    <w:rsid w:val="00CF5FB9"/>
    <w:rsid w:val="00CF62CA"/>
    <w:rsid w:val="00CF777E"/>
    <w:rsid w:val="00D11EF1"/>
    <w:rsid w:val="00D13B4B"/>
    <w:rsid w:val="00D22C6C"/>
    <w:rsid w:val="00D26CF1"/>
    <w:rsid w:val="00D32E73"/>
    <w:rsid w:val="00D34BB1"/>
    <w:rsid w:val="00D50DC6"/>
    <w:rsid w:val="00D5202B"/>
    <w:rsid w:val="00D62912"/>
    <w:rsid w:val="00D66BAB"/>
    <w:rsid w:val="00D71EB9"/>
    <w:rsid w:val="00D7595B"/>
    <w:rsid w:val="00D7707C"/>
    <w:rsid w:val="00D82D25"/>
    <w:rsid w:val="00D83630"/>
    <w:rsid w:val="00D9314F"/>
    <w:rsid w:val="00DA3611"/>
    <w:rsid w:val="00DB32F8"/>
    <w:rsid w:val="00DB6AE1"/>
    <w:rsid w:val="00DC5C56"/>
    <w:rsid w:val="00DC65AC"/>
    <w:rsid w:val="00DC691E"/>
    <w:rsid w:val="00DD0295"/>
    <w:rsid w:val="00DD4816"/>
    <w:rsid w:val="00DD4A11"/>
    <w:rsid w:val="00E00245"/>
    <w:rsid w:val="00E07927"/>
    <w:rsid w:val="00E11958"/>
    <w:rsid w:val="00E149C4"/>
    <w:rsid w:val="00E216E5"/>
    <w:rsid w:val="00E218A9"/>
    <w:rsid w:val="00E22FCE"/>
    <w:rsid w:val="00E23995"/>
    <w:rsid w:val="00E2439F"/>
    <w:rsid w:val="00E26FA4"/>
    <w:rsid w:val="00E3418F"/>
    <w:rsid w:val="00E34275"/>
    <w:rsid w:val="00E344E5"/>
    <w:rsid w:val="00E36F14"/>
    <w:rsid w:val="00E36F79"/>
    <w:rsid w:val="00E474D2"/>
    <w:rsid w:val="00E655BB"/>
    <w:rsid w:val="00E67ACC"/>
    <w:rsid w:val="00E80177"/>
    <w:rsid w:val="00E807F0"/>
    <w:rsid w:val="00E812C2"/>
    <w:rsid w:val="00E83106"/>
    <w:rsid w:val="00E87732"/>
    <w:rsid w:val="00E878A4"/>
    <w:rsid w:val="00E952D5"/>
    <w:rsid w:val="00EA0EB6"/>
    <w:rsid w:val="00EA45C0"/>
    <w:rsid w:val="00EA57F2"/>
    <w:rsid w:val="00EB01AD"/>
    <w:rsid w:val="00EB10A1"/>
    <w:rsid w:val="00EB16F3"/>
    <w:rsid w:val="00EB3179"/>
    <w:rsid w:val="00EB35F9"/>
    <w:rsid w:val="00EB3E38"/>
    <w:rsid w:val="00EB5B26"/>
    <w:rsid w:val="00EB68C7"/>
    <w:rsid w:val="00EC1A58"/>
    <w:rsid w:val="00EC42A3"/>
    <w:rsid w:val="00EC591E"/>
    <w:rsid w:val="00EC6E76"/>
    <w:rsid w:val="00ED266D"/>
    <w:rsid w:val="00EE3BF8"/>
    <w:rsid w:val="00EE6B9E"/>
    <w:rsid w:val="00EF766B"/>
    <w:rsid w:val="00F04595"/>
    <w:rsid w:val="00F20B40"/>
    <w:rsid w:val="00F21783"/>
    <w:rsid w:val="00F22A9F"/>
    <w:rsid w:val="00F24D3C"/>
    <w:rsid w:val="00F32C35"/>
    <w:rsid w:val="00F422F0"/>
    <w:rsid w:val="00F44273"/>
    <w:rsid w:val="00F537A3"/>
    <w:rsid w:val="00F54B67"/>
    <w:rsid w:val="00F646C7"/>
    <w:rsid w:val="00F66649"/>
    <w:rsid w:val="00F94FDC"/>
    <w:rsid w:val="00FA06FF"/>
    <w:rsid w:val="00FA1127"/>
    <w:rsid w:val="00FA4586"/>
    <w:rsid w:val="00FC08A6"/>
    <w:rsid w:val="00FC1EEE"/>
    <w:rsid w:val="00FD5BFE"/>
    <w:rsid w:val="00FE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A0E31-9827-4F24-8C62-A9455744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4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5453"/>
  </w:style>
  <w:style w:type="paragraph" w:styleId="a5">
    <w:name w:val="footer"/>
    <w:basedOn w:val="a"/>
    <w:link w:val="a6"/>
    <w:uiPriority w:val="99"/>
    <w:unhideWhenUsed/>
    <w:rsid w:val="00CA54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5453"/>
  </w:style>
  <w:style w:type="paragraph" w:styleId="a7">
    <w:name w:val="Balloon Text"/>
    <w:basedOn w:val="a"/>
    <w:link w:val="a8"/>
    <w:uiPriority w:val="99"/>
    <w:semiHidden/>
    <w:unhideWhenUsed/>
    <w:rsid w:val="00E801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0177"/>
    <w:rPr>
      <w:rFonts w:ascii="Segoe UI" w:hAnsi="Segoe UI" w:cs="Segoe UI"/>
      <w:sz w:val="18"/>
      <w:szCs w:val="18"/>
    </w:rPr>
  </w:style>
  <w:style w:type="paragraph" w:styleId="a9">
    <w:name w:val="List Paragraph"/>
    <w:basedOn w:val="a"/>
    <w:uiPriority w:val="34"/>
    <w:qFormat/>
    <w:rsid w:val="0041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9109">
      <w:bodyDiv w:val="1"/>
      <w:marLeft w:val="0"/>
      <w:marRight w:val="0"/>
      <w:marTop w:val="0"/>
      <w:marBottom w:val="0"/>
      <w:divBdr>
        <w:top w:val="none" w:sz="0" w:space="0" w:color="auto"/>
        <w:left w:val="none" w:sz="0" w:space="0" w:color="auto"/>
        <w:bottom w:val="none" w:sz="0" w:space="0" w:color="auto"/>
        <w:right w:val="none" w:sz="0" w:space="0" w:color="auto"/>
      </w:divBdr>
    </w:div>
    <w:div w:id="650981176">
      <w:bodyDiv w:val="1"/>
      <w:marLeft w:val="0"/>
      <w:marRight w:val="0"/>
      <w:marTop w:val="0"/>
      <w:marBottom w:val="0"/>
      <w:divBdr>
        <w:top w:val="none" w:sz="0" w:space="0" w:color="auto"/>
        <w:left w:val="none" w:sz="0" w:space="0" w:color="auto"/>
        <w:bottom w:val="none" w:sz="0" w:space="0" w:color="auto"/>
        <w:right w:val="none" w:sz="0" w:space="0" w:color="auto"/>
      </w:divBdr>
    </w:div>
    <w:div w:id="718745893">
      <w:bodyDiv w:val="1"/>
      <w:marLeft w:val="0"/>
      <w:marRight w:val="0"/>
      <w:marTop w:val="0"/>
      <w:marBottom w:val="0"/>
      <w:divBdr>
        <w:top w:val="none" w:sz="0" w:space="0" w:color="auto"/>
        <w:left w:val="none" w:sz="0" w:space="0" w:color="auto"/>
        <w:bottom w:val="none" w:sz="0" w:space="0" w:color="auto"/>
        <w:right w:val="none" w:sz="0" w:space="0" w:color="auto"/>
      </w:divBdr>
    </w:div>
    <w:div w:id="792135505">
      <w:bodyDiv w:val="1"/>
      <w:marLeft w:val="0"/>
      <w:marRight w:val="0"/>
      <w:marTop w:val="0"/>
      <w:marBottom w:val="0"/>
      <w:divBdr>
        <w:top w:val="none" w:sz="0" w:space="0" w:color="auto"/>
        <w:left w:val="none" w:sz="0" w:space="0" w:color="auto"/>
        <w:bottom w:val="none" w:sz="0" w:space="0" w:color="auto"/>
        <w:right w:val="none" w:sz="0" w:space="0" w:color="auto"/>
      </w:divBdr>
    </w:div>
    <w:div w:id="850803891">
      <w:bodyDiv w:val="1"/>
      <w:marLeft w:val="0"/>
      <w:marRight w:val="0"/>
      <w:marTop w:val="0"/>
      <w:marBottom w:val="0"/>
      <w:divBdr>
        <w:top w:val="none" w:sz="0" w:space="0" w:color="auto"/>
        <w:left w:val="none" w:sz="0" w:space="0" w:color="auto"/>
        <w:bottom w:val="none" w:sz="0" w:space="0" w:color="auto"/>
        <w:right w:val="none" w:sz="0" w:space="0" w:color="auto"/>
      </w:divBdr>
    </w:div>
    <w:div w:id="907036378">
      <w:bodyDiv w:val="1"/>
      <w:marLeft w:val="0"/>
      <w:marRight w:val="0"/>
      <w:marTop w:val="0"/>
      <w:marBottom w:val="0"/>
      <w:divBdr>
        <w:top w:val="none" w:sz="0" w:space="0" w:color="auto"/>
        <w:left w:val="none" w:sz="0" w:space="0" w:color="auto"/>
        <w:bottom w:val="none" w:sz="0" w:space="0" w:color="auto"/>
        <w:right w:val="none" w:sz="0" w:space="0" w:color="auto"/>
      </w:divBdr>
    </w:div>
    <w:div w:id="926039960">
      <w:bodyDiv w:val="1"/>
      <w:marLeft w:val="0"/>
      <w:marRight w:val="0"/>
      <w:marTop w:val="0"/>
      <w:marBottom w:val="0"/>
      <w:divBdr>
        <w:top w:val="none" w:sz="0" w:space="0" w:color="auto"/>
        <w:left w:val="none" w:sz="0" w:space="0" w:color="auto"/>
        <w:bottom w:val="none" w:sz="0" w:space="0" w:color="auto"/>
        <w:right w:val="none" w:sz="0" w:space="0" w:color="auto"/>
      </w:divBdr>
    </w:div>
    <w:div w:id="932932314">
      <w:bodyDiv w:val="1"/>
      <w:marLeft w:val="0"/>
      <w:marRight w:val="0"/>
      <w:marTop w:val="0"/>
      <w:marBottom w:val="0"/>
      <w:divBdr>
        <w:top w:val="none" w:sz="0" w:space="0" w:color="auto"/>
        <w:left w:val="none" w:sz="0" w:space="0" w:color="auto"/>
        <w:bottom w:val="none" w:sz="0" w:space="0" w:color="auto"/>
        <w:right w:val="none" w:sz="0" w:space="0" w:color="auto"/>
      </w:divBdr>
    </w:div>
    <w:div w:id="942759408">
      <w:bodyDiv w:val="1"/>
      <w:marLeft w:val="0"/>
      <w:marRight w:val="0"/>
      <w:marTop w:val="0"/>
      <w:marBottom w:val="0"/>
      <w:divBdr>
        <w:top w:val="none" w:sz="0" w:space="0" w:color="auto"/>
        <w:left w:val="none" w:sz="0" w:space="0" w:color="auto"/>
        <w:bottom w:val="none" w:sz="0" w:space="0" w:color="auto"/>
        <w:right w:val="none" w:sz="0" w:space="0" w:color="auto"/>
      </w:divBdr>
    </w:div>
    <w:div w:id="1040324312">
      <w:bodyDiv w:val="1"/>
      <w:marLeft w:val="0"/>
      <w:marRight w:val="0"/>
      <w:marTop w:val="0"/>
      <w:marBottom w:val="0"/>
      <w:divBdr>
        <w:top w:val="none" w:sz="0" w:space="0" w:color="auto"/>
        <w:left w:val="none" w:sz="0" w:space="0" w:color="auto"/>
        <w:bottom w:val="none" w:sz="0" w:space="0" w:color="auto"/>
        <w:right w:val="none" w:sz="0" w:space="0" w:color="auto"/>
      </w:divBdr>
    </w:div>
    <w:div w:id="1727755615">
      <w:bodyDiv w:val="1"/>
      <w:marLeft w:val="0"/>
      <w:marRight w:val="0"/>
      <w:marTop w:val="0"/>
      <w:marBottom w:val="0"/>
      <w:divBdr>
        <w:top w:val="none" w:sz="0" w:space="0" w:color="auto"/>
        <w:left w:val="none" w:sz="0" w:space="0" w:color="auto"/>
        <w:bottom w:val="none" w:sz="0" w:space="0" w:color="auto"/>
        <w:right w:val="none" w:sz="0" w:space="0" w:color="auto"/>
      </w:divBdr>
    </w:div>
    <w:div w:id="1832452331">
      <w:bodyDiv w:val="1"/>
      <w:marLeft w:val="0"/>
      <w:marRight w:val="0"/>
      <w:marTop w:val="0"/>
      <w:marBottom w:val="0"/>
      <w:divBdr>
        <w:top w:val="none" w:sz="0" w:space="0" w:color="auto"/>
        <w:left w:val="none" w:sz="0" w:space="0" w:color="auto"/>
        <w:bottom w:val="none" w:sz="0" w:space="0" w:color="auto"/>
        <w:right w:val="none" w:sz="0" w:space="0" w:color="auto"/>
      </w:divBdr>
    </w:div>
    <w:div w:id="2029061765">
      <w:bodyDiv w:val="1"/>
      <w:marLeft w:val="0"/>
      <w:marRight w:val="0"/>
      <w:marTop w:val="0"/>
      <w:marBottom w:val="0"/>
      <w:divBdr>
        <w:top w:val="none" w:sz="0" w:space="0" w:color="auto"/>
        <w:left w:val="none" w:sz="0" w:space="0" w:color="auto"/>
        <w:bottom w:val="none" w:sz="0" w:space="0" w:color="auto"/>
        <w:right w:val="none" w:sz="0" w:space="0" w:color="auto"/>
      </w:divBdr>
    </w:div>
    <w:div w:id="20942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A510-9C58-439F-9B5A-4E59B761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16</Pages>
  <Words>4413</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451</cp:revision>
  <cp:lastPrinted>2018-06-19T08:56:00Z</cp:lastPrinted>
  <dcterms:created xsi:type="dcterms:W3CDTF">2018-05-07T07:33:00Z</dcterms:created>
  <dcterms:modified xsi:type="dcterms:W3CDTF">2018-07-03T08:45:00Z</dcterms:modified>
</cp:coreProperties>
</file>